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Miami,</w:t>
      </w:r>
      <w:r>
        <w:t xml:space="preserve"> </w:t>
      </w:r>
      <w:r>
        <w:t xml:space="preserve">United</w:t>
      </w:r>
      <w:r>
        <w:t xml:space="preserve"> </w:t>
      </w:r>
      <w:r>
        <w:t xml:space="preserve">States</w:t>
      </w:r>
    </w:p>
    <w:bookmarkStart w:id="23" w:name="X70af4943b93ebde516861e1b5eb7cd1ca0104b1"/>
    <w:p>
      <w:pPr>
        <w:pStyle w:val="Heading1"/>
      </w:pPr>
      <w:r>
        <w:t xml:space="preserve">Annotated Bibliography: Translator and Interpreter Services in Miami, United States</w:t>
      </w:r>
    </w:p>
    <w:p>
      <w:pPr>
        <w:pStyle w:val="FirstParagraph"/>
      </w:pPr>
      <w:r>
        <w:t xml:space="preserve">This annotated bibliography compiles essential resources regarding the profession of translation and interpretation, with a specific focus on the unique linguistic and cultural landscape of Miami, Florida. The selected works address legal standards, medical ethics, community dynamics, and professional certification relevant to the United States market.</w:t>
      </w:r>
    </w:p>
    <w:bookmarkStart w:id="20" w:name="introduction"/>
    <w:p>
      <w:pPr>
        <w:pStyle w:val="Heading2"/>
      </w:pPr>
      <w:r>
        <w:t xml:space="preserve">Introduction</w:t>
      </w:r>
    </w:p>
    <w:p>
      <w:pPr>
        <w:pStyle w:val="FirstParagraph"/>
      </w:pPr>
      <w:r>
        <w:t xml:space="preserve">Miami serves as a critical hub for cross-cultural communication in the United States due to its significant Hispanic and Caribbean populations. The demand for qualified translator and interpreter professionals in this region is driven by healthcare, legal proceedings, and international business. The following annotations evaluate key texts that provide the theoretical framework and practical guidelines necessary for professionals operating in this specific geographic and demographic context.</w:t>
      </w:r>
    </w:p>
    <w:bookmarkEnd w:id="20"/>
    <w:bookmarkStart w:id="21" w:name="references"/>
    <w:p>
      <w:pPr>
        <w:pStyle w:val="Heading2"/>
      </w:pPr>
      <w:r>
        <w:t xml:space="preserve">References</w:t>
      </w:r>
    </w:p>
    <w:p>
      <w:pPr>
        <w:pStyle w:val="FirstParagraph"/>
      </w:pPr>
      <w:r>
        <w:t xml:space="preserve">American Translators Association. (2022). Code of Ethics and Provisions of Practice. Alexandria, VA: ATA.</w:t>
      </w:r>
    </w:p>
    <w:p>
      <w:pPr>
        <w:pStyle w:val="BodyText"/>
      </w:pPr>
      <w:r>
        <w:t xml:space="preserve">This document outlines the fundamental ethical principles governing professional translation and interpretation in the United States. It covers confidentiality, accuracy, impartiality, and professional competence. The code is widely recognized as the industry standard for language service providers across the country.</w:t>
      </w:r>
    </w:p>
    <w:p>
      <w:pPr>
        <w:pStyle w:val="BodyText"/>
      </w:pPr>
      <w:r>
        <w:t xml:space="preserve">The text is authoritative and essential for any practitioner. It provides clear guidelines on handling conflicts of interest and maintaining client trust.</w:t>
      </w:r>
    </w:p>
    <w:p>
      <w:pPr>
        <w:pStyle w:val="BodyText"/>
      </w:pPr>
      <w:r>
        <w:t xml:space="preserve">For translator and interpreter professionals in Miami, adhering to this code is crucial for maintaining credibility in a highly competitive market. It ensures that services provided to diverse communities meet national professional standards.</w:t>
      </w:r>
    </w:p>
    <w:p>
      <w:pPr>
        <w:pStyle w:val="BodyText"/>
      </w:pPr>
      <w:r>
        <w:t xml:space="preserve">Baker, M. (2018). In Other Words: A Coursebook on Translation (3rd ed.). London: Routledge.</w:t>
      </w:r>
    </w:p>
    <w:p>
      <w:pPr>
        <w:pStyle w:val="BodyText"/>
      </w:pPr>
      <w:r>
        <w:t xml:space="preserve">This comprehensive textbook explores the theoretical underpinnings of translation, including linguistic equivalence, cultural transfer, and text analysis. It offers practical exercises and case studies that illustrate the complexities of transferring meaning between languages.</w:t>
      </w:r>
    </w:p>
    <w:p>
      <w:pPr>
        <w:pStyle w:val="BodyText"/>
      </w:pPr>
      <w:r>
        <w:t xml:space="preserve">Baker’s work is a foundational text in translation studies. It is highly regarded for its clarity and depth, making it suitable for both students and experienced professionals seeking to refine their skills.</w:t>
      </w:r>
    </w:p>
    <w:p>
      <w:pPr>
        <w:pStyle w:val="BodyText"/>
      </w:pPr>
      <w:r>
        <w:t xml:space="preserve">In Miami, where translators often work with nuanced legal and medical documents, understanding the theoretical concepts of equivalence and cultural adaptation is vital. This text helps professionals navigate the subtleties of translating between English and Spanish in a U.S. context.</w:t>
      </w:r>
    </w:p>
    <w:p>
      <w:pPr>
        <w:pStyle w:val="BodyText"/>
      </w:pPr>
      <w:r>
        <w:t xml:space="preserve">Cohen, A., &amp; McLean, K. (2020). Medical Interpreting: A Practical Guide for Healthcare Providers and Interpreters. New York: Springer.</w:t>
      </w:r>
    </w:p>
    <w:p>
      <w:pPr>
        <w:pStyle w:val="BodyText"/>
      </w:pPr>
      <w:r>
        <w:t xml:space="preserve">This guide focuses on the specific challenges of interpreting in healthcare settings. It addresses terminology, cultural barriers, and the interpreter’s role in facilitating communication between patients and providers. It includes protocols for handling sensitive medical information.</w:t>
      </w:r>
    </w:p>
    <w:p>
      <w:pPr>
        <w:pStyle w:val="BodyText"/>
      </w:pPr>
      <w:r>
        <w:t xml:space="preserve">The book is highly practical and evidence-based. It provides actionable strategies for improving patient outcomes through effective communication. The authors emphasize the importance of cultural competence alongside linguistic accuracy.</w:t>
      </w:r>
    </w:p>
    <w:p>
      <w:pPr>
        <w:pStyle w:val="BodyText"/>
      </w:pPr>
      <w:r>
        <w:t xml:space="preserve">Given Miami’s large population of Spanish-speaking patients and the presence of major medical centers, this resource is indispensable. It helps interpreters in the region manage the high-stakes environment of healthcare communication effectively.</w:t>
      </w:r>
    </w:p>
    <w:p>
      <w:pPr>
        <w:pStyle w:val="BodyText"/>
      </w:pPr>
      <w:r>
        <w:t xml:space="preserve">Doyle, A. M. (2019). Court Interpreting: A Practical Guide for Interpreters, Judges, and Attorneys. Washington, DC: National Center for State Courts.</w:t>
      </w:r>
    </w:p>
    <w:p>
      <w:pPr>
        <w:pStyle w:val="BodyText"/>
      </w:pPr>
      <w:r>
        <w:t xml:space="preserve">This manual provides detailed instructions on the procedures and ethics of court interpreting in the United States. It covers legal terminology, courtroom protocol, and the interpreter’s role in ensuring due process for limited English proficient (LEP) individuals.</w:t>
      </w:r>
    </w:p>
    <w:p>
      <w:pPr>
        <w:pStyle w:val="BodyText"/>
      </w:pPr>
      <w:r>
        <w:t xml:space="preserve">The text is authoritative and directly applicable to legal professionals. It clarifies the boundaries of the interpreter’s role and offers guidance on handling complex legal scenarios.</w:t>
      </w:r>
    </w:p>
    <w:p>
      <w:pPr>
        <w:pStyle w:val="BodyText"/>
      </w:pPr>
      <w:r>
        <w:t xml:space="preserve">Miami’s courts frequently handle cases involving Spanish-speaking defendants and witnesses. This guide is essential for interpreters working in the Miami-Dade County legal system to ensure compliance with federal and state laws.</w:t>
      </w:r>
    </w:p>
    <w:p>
      <w:pPr>
        <w:pStyle w:val="BodyText"/>
      </w:pPr>
      <w:r>
        <w:t xml:space="preserve">Florida Department of State. (2023). Certified Translator and Interpreter Examination Guidelines. Tallahassee, FL: Division of Professional Regulation.</w:t>
      </w:r>
    </w:p>
    <w:p>
      <w:pPr>
        <w:pStyle w:val="BodyText"/>
      </w:pPr>
      <w:r>
        <w:t xml:space="preserve">This official document outlines the requirements and procedures for obtaining state certification as a translator or interpreter in Florida. It details the examination format, eligibility criteria, and continuing education requirements.</w:t>
      </w:r>
    </w:p>
    <w:p>
      <w:pPr>
        <w:pStyle w:val="BodyText"/>
      </w:pPr>
      <w:r>
        <w:t xml:space="preserve">As an official government publication, this resource is definitive and up-to-date. It provides clear information on the regulatory framework governing language services in the state.</w:t>
      </w:r>
    </w:p>
    <w:p>
      <w:pPr>
        <w:pStyle w:val="BodyText"/>
      </w:pPr>
      <w:r>
        <w:t xml:space="preserve">For professionals in Miami, understanding these guidelines is critical for career advancement and legal compliance. State certification is often required for government contracts and high-level professional engagements.</w:t>
      </w:r>
    </w:p>
    <w:p>
      <w:pPr>
        <w:pStyle w:val="BodyText"/>
      </w:pPr>
      <w:r>
        <w:t xml:space="preserve">Gonzalez, R., Hanley, M., &amp; Vasquez, M. (2021). The Interpreter’s Manual: Theory, Roles, and Techniques (3rd ed.). Washington, DC: U.S. Department of Justice.</w:t>
      </w:r>
    </w:p>
    <w:p>
      <w:pPr>
        <w:pStyle w:val="BodyText"/>
      </w:pPr>
      <w:r>
        <w:t xml:space="preserve">This manual is a cornerstone text for legal interpreters in the United States. It covers the history of interpreting, ethical standards, and specific techniques for consecutive and simultaneous interpretation in legal settings.</w:t>
      </w:r>
    </w:p>
    <w:p>
      <w:pPr>
        <w:pStyle w:val="BodyText"/>
      </w:pPr>
      <w:r>
        <w:t xml:space="preserve">The authors are leading experts in the field, and the manual is widely used in training programs. It is comprehensive and provides a strong theoretical foundation for practice.</w:t>
      </w:r>
    </w:p>
    <w:p>
      <w:pPr>
        <w:pStyle w:val="BodyText"/>
      </w:pPr>
      <w:r>
        <w:t xml:space="preserve">In Miami, where legal interpreting is in high demand, this manual is essential for ensuring that interpreters meet the rigorous standards required by federal and state courts. It is particularly relevant for those working in immigration and criminal law.</w:t>
      </w:r>
    </w:p>
    <w:p>
      <w:pPr>
        <w:pStyle w:val="BodyText"/>
      </w:pPr>
      <w:r>
        <w:t xml:space="preserve">Hale, S. (2017). Community Interpreting. London: Palgrave Macmillan.</w:t>
      </w:r>
    </w:p>
    <w:p>
      <w:pPr>
        <w:pStyle w:val="BodyText"/>
      </w:pPr>
      <w:r>
        <w:t xml:space="preserve">This book examines the role of interpreters in community settings, including healthcare, social services, and education. It discusses the challenges of working with vulnerable populations and the importance of cultural mediation.</w:t>
      </w:r>
    </w:p>
    <w:p>
      <w:pPr>
        <w:pStyle w:val="BodyText"/>
      </w:pPr>
      <w:r>
        <w:t xml:space="preserve">Hale’s work is insightful and well-researched. It highlights the social responsibilities of interpreters and provides practical advice for navigating complex community dynamics.</w:t>
      </w:r>
    </w:p>
    <w:p>
      <w:pPr>
        <w:pStyle w:val="BodyText"/>
      </w:pPr>
      <w:r>
        <w:t xml:space="preserve">Miami’s diverse communities require interpreters who can handle sensitive social issues with care. This text is valuable for professionals working in social services, schools, and non-profit organizations in the region.</w:t>
      </w:r>
    </w:p>
    <w:p>
      <w:pPr>
        <w:pStyle w:val="BodyText"/>
      </w:pPr>
      <w:r>
        <w:t xml:space="preserve">National Council on Interpreting in Health Care (NCIHC). (2020). National Standards of Practice for Interpreters in Health Care. Washington, DC: NCIHC.</w:t>
      </w:r>
    </w:p>
    <w:p>
      <w:pPr>
        <w:pStyle w:val="BodyText"/>
      </w:pPr>
      <w:r>
        <w:t xml:space="preserve">These standards define the core competencies and ethical principles for healthcare interpreters in the United States. They cover accuracy, confidentiality, impartiality, and cultural competence.</w:t>
      </w:r>
    </w:p>
    <w:p>
      <w:pPr>
        <w:pStyle w:val="BodyText"/>
      </w:pPr>
      <w:r>
        <w:t xml:space="preserve">The standards are widely accepted and used by healthcare organizations nationwide. They provide a clear framework for evaluating interpreter performance and ensuring quality care.</w:t>
      </w:r>
    </w:p>
    <w:p>
      <w:pPr>
        <w:pStyle w:val="BodyText"/>
      </w:pPr>
      <w:r>
        <w:t xml:space="preserve">For translator and interpreter professionals in Miami’s healthcare sector, these standards are essential. They help ensure that interpreters meet the high expectations of both patients and healthcare providers in a multicultural environment.</w:t>
      </w:r>
    </w:p>
    <w:bookmarkEnd w:id="21"/>
    <w:bookmarkStart w:id="22" w:name="conclusion"/>
    <w:p>
      <w:pPr>
        <w:pStyle w:val="Heading2"/>
      </w:pPr>
      <w:r>
        <w:t xml:space="preserve">Conclusion</w:t>
      </w:r>
    </w:p>
    <w:p>
      <w:pPr>
        <w:pStyle w:val="FirstParagraph"/>
      </w:pPr>
      <w:r>
        <w:t xml:space="preserve">The selected resources provide a comprehensive overview of the professional, ethical, and practical aspects of translation and interpretation in the United States, with specific relevance to Miami. By integrating these guidelines and theoretical frameworks, professionals in Miami can deliver high-quality language services that meet the needs of the region’s diverse population.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Translator and Interpreter Services in Miami, United States</dc:title>
  <dc:creator/>
  <dc:language>en</dc:language>
  <cp:keywords/>
  <dcterms:created xsi:type="dcterms:W3CDTF">2026-08-06T23:01:34Z</dcterms:created>
  <dcterms:modified xsi:type="dcterms:W3CDTF">2026-08-06T23:01:34Z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