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Rio</w:t>
      </w:r>
      <w:r>
        <w:t xml:space="preserve"> </w:t>
      </w:r>
      <w:r>
        <w:t xml:space="preserve">de</w:t>
      </w:r>
      <w:r>
        <w:t xml:space="preserve"> </w:t>
      </w:r>
      <w:r>
        <w:t xml:space="preserve">Janeiro</w:t>
      </w:r>
    </w:p>
    <w:bookmarkStart w:id="21" w:name="annotated-bibliography"/>
    <w:p>
      <w:pPr>
        <w:pStyle w:val="Heading1"/>
      </w:pPr>
      <w:r>
        <w:t xml:space="preserve">Annotated Bibliography</w:t>
      </w:r>
    </w:p>
    <w:bookmarkStart w:id="20" w:name="Xbf3d977b634aecb14e0847152d2fc219b69d7c6"/>
    <w:p>
      <w:pPr>
        <w:pStyle w:val="Heading2"/>
      </w:pPr>
      <w:r>
        <w:t xml:space="preserve">The Role, Challenges, and Evolution of the University Lecturer in Rio de Janeiro, Brazil</w:t>
      </w:r>
    </w:p>
    <w:p>
      <w:pPr>
        <w:pStyle w:val="FirstParagraph"/>
      </w:pPr>
      <w:r>
        <w:rPr>
          <w:bCs/>
          <w:b/>
        </w:rPr>
        <w:t xml:space="preserve">Prepared for:</w:t>
      </w:r>
      <w:r>
        <w:t xml:space="preserve"> </w:t>
      </w:r>
      <w:r>
        <w:t xml:space="preserve">Academic Research and Policy Analysis</w:t>
      </w:r>
    </w:p>
    <w:p>
      <w:pPr>
        <w:pStyle w:val="BodyText"/>
      </w:pPr>
      <w:r>
        <w:rPr>
          <w:bCs/>
          <w:b/>
        </w:rPr>
        <w:t xml:space="preserve">Region of Focus:</w:t>
      </w:r>
      <w:r>
        <w:t xml:space="preserve"> </w:t>
      </w:r>
      <w:r>
        <w:t xml:space="preserve">Rio de Janeiro, Brazil</w:t>
      </w:r>
    </w:p>
    <w:bookmarkEnd w:id="20"/>
    <w:bookmarkEnd w:id="21"/>
    <w:p>
      <w:pPr>
        <w:pStyle w:val="BodyText"/>
      </w:pPr>
      <w:r>
        <w:t xml:space="preserve">The position of the university lecturer in Brazil is distinct from its counterparts in the United States or Europe. In the Brazilian context, particularly within the vibrant and complex academic ecosystem of Rio de Janeiro, the lecturer is not merely an instructor but a researcher, a public servant, and a pivotal agent of social mobility. Rio de Janeiro hosts some of the nation's most prestigious institutions, including the Federal University of Rio de Janeiro (UFRJ) and the State University of Rio de Janeiro (UERJ). These institutions operate under unique legal frameworks, such as the</w:t>
      </w:r>
      <w:r>
        <w:t xml:space="preserve"> </w:t>
      </w:r>
      <w:r>
        <w:rPr>
          <w:iCs/>
          <w:i/>
        </w:rPr>
        <w:t xml:space="preserve">Estatuto do Servidor Público</w:t>
      </w:r>
      <w:r>
        <w:t xml:space="preserve">, which governs the tenure and rights of academic staff.</w:t>
      </w:r>
    </w:p>
    <w:p>
      <w:pPr>
        <w:pStyle w:val="BodyText"/>
      </w:pPr>
      <w:r>
        <w:t xml:space="preserve">This annotated bibliography compiles key scholarly works that examine the multifaceted nature of the university lecturer in Rio de Janeiro. The selected texts address the historical formation of the professoriate, the impact of federal funding agencies like CAPES and CNPq, the challenges of public funding crises, and the specific socio-cultural dynamics of teaching in one of the world's most unequal cities. These sources provide a comprehensive foundation for understanding how the university lecturer in Rio de Janeiro navigates the intersection of rigorous academic research and the pressing social realities of the city.</w:t>
      </w:r>
    </w:p>
    <w:bookmarkStart w:id="22" w:name="selected-bibliography"/>
    <w:p>
      <w:pPr>
        <w:pStyle w:val="Heading2"/>
      </w:pPr>
      <w:r>
        <w:t xml:space="preserve">Selected Bibliography</w:t>
      </w:r>
    </w:p>
    <w:p>
      <w:pPr>
        <w:pStyle w:val="FirstParagraph"/>
      </w:pPr>
      <w:r>
        <w:t xml:space="preserve"> </w:t>
      </w:r>
      <w:r>
        <w:t xml:space="preserve">Arroyo, Miguel G. (2013).</w:t>
      </w:r>
      <w:r>
        <w:t xml:space="preserve"> </w:t>
      </w:r>
      <w:r>
        <w:rPr>
          <w:iCs/>
          <w:i/>
        </w:rPr>
        <w:t xml:space="preserve">Ofício de Mestre: Estado, Mercado e Sociedade</w:t>
      </w:r>
      <w:r>
        <w:t xml:space="preserve">. Petrópolis: Vozes.</w:t>
      </w:r>
      <w:r>
        <w:t xml:space="preserve"> </w:t>
      </w:r>
    </w:p>
    <w:p>
      <w:pPr>
        <w:pStyle w:val="BodyText"/>
      </w:pPr>
      <w:r>
        <w:t xml:space="preserve">Miguel Arroyo is a seminal figure in Brazilian educational theory. In this work, he critically analyzes the "craft" of teaching within the university system. For the context of Rio de Janeiro, this text is indispensable as it explores how the university lecturer is shaped by the tension between the state's public service mandate and the encroaching logic of the market. Arroyo argues that the Brazilian professor, particularly in public universities like those in Rio, must resist the commodification of knowledge. This book provides the theoretical framework for understanding the identity crisis many lecturers in Rio face as they balance their role as public servants with the pressure to produce marketable research outputs.</w:t>
      </w:r>
    </w:p>
    <w:p>
      <w:pPr>
        <w:pStyle w:val="BodyText"/>
      </w:pPr>
      <w:r>
        <w:t xml:space="preserve"> </w:t>
      </w:r>
      <w:r>
        <w:t xml:space="preserve">Cury, Carlos R. J. (2010). "A Universidade Pública Brasileira: Avanços e Desafios." In</w:t>
      </w:r>
      <w:r>
        <w:t xml:space="preserve"> </w:t>
      </w:r>
      <w:r>
        <w:rPr>
          <w:iCs/>
          <w:i/>
        </w:rPr>
        <w:t xml:space="preserve">Educação e Democracia no Brasil</w:t>
      </w:r>
      <w:r>
        <w:t xml:space="preserve">. São Paulo: Cortez.</w:t>
      </w:r>
      <w:r>
        <w:t xml:space="preserve"> </w:t>
      </w:r>
    </w:p>
    <w:p>
      <w:pPr>
        <w:pStyle w:val="BodyText"/>
      </w:pPr>
      <w:r>
        <w:t xml:space="preserve">Carlos Cury offers a robust defense of the public university model that defines Rio de Janeiro's academic landscape. This chapter details the legal and structural foundations that protect the university lecturer in Brazil, emphasizing the importance of tenure and academic freedom. For researchers focusing on Rio, Cury’s analysis is crucial for understanding why the lecturer in institutions like UFRJ holds a specific social status. He highlights how the lecturer serves as a guardian of democratic values in a city marked by significant social stratification, arguing that the stability of the professoriate is essential for maintaining the quality of education in the face of political volatility.</w:t>
      </w:r>
    </w:p>
    <w:p>
      <w:pPr>
        <w:pStyle w:val="BodyText"/>
      </w:pPr>
      <w:r>
        <w:t xml:space="preserve"> </w:t>
      </w:r>
      <w:r>
        <w:t xml:space="preserve">Ferreira, Nilda M. (2018). "Docência e Pesquisa na Universidade Federal do Rio de Janeiro: Uma Análise Histórica."</w:t>
      </w:r>
      <w:r>
        <w:t xml:space="preserve"> </w:t>
      </w:r>
      <w:r>
        <w:rPr>
          <w:iCs/>
          <w:i/>
        </w:rPr>
        <w:t xml:space="preserve">Revista Brasileira de Educação</w:t>
      </w:r>
      <w:r>
        <w:t xml:space="preserve">, 23, e230012.</w:t>
      </w:r>
      <w:r>
        <w:t xml:space="preserve"> </w:t>
      </w:r>
    </w:p>
    <w:p>
      <w:pPr>
        <w:pStyle w:val="BodyText"/>
      </w:pPr>
      <w:r>
        <w:t xml:space="preserve">This article provides a specific, localized case study of the Federal University of Rio de Janeiro (UFRJ). Ferreira traces the evolution of the lecturer's role from the mid-20th century to the present day. The text is particularly valuable for understanding the "dual function" of the Rio lecturer: the requirement to excel in both teaching and research. Ferreira documents how the integration of research funding from agencies like CNPq has transformed the daily routine of the lecturer in Rio, shifting focus towards international publication metrics. This source is essential for anyone analyzing the modern pressures on academic staff in the city.</w:t>
      </w:r>
    </w:p>
    <w:p>
      <w:pPr>
        <w:pStyle w:val="BodyText"/>
      </w:pPr>
      <w:r>
        <w:t xml:space="preserve"> </w:t>
      </w:r>
      <w:r>
        <w:t xml:space="preserve">Gadotti, Moacir. (2015).</w:t>
      </w:r>
      <w:r>
        <w:t xml:space="preserve"> </w:t>
      </w:r>
      <w:r>
        <w:rPr>
          <w:iCs/>
          <w:i/>
        </w:rPr>
        <w:t xml:space="preserve">Educação e Globalização: O Conhecimento no Século XXI</w:t>
      </w:r>
      <w:r>
        <w:t xml:space="preserve">. São Paulo: Ática.</w:t>
      </w:r>
      <w:r>
        <w:t xml:space="preserve"> </w:t>
      </w:r>
    </w:p>
    <w:p>
      <w:pPr>
        <w:pStyle w:val="BodyText"/>
      </w:pPr>
      <w:r>
        <w:t xml:space="preserve">While broader in scope, Gadotti’s work is critical for contextualizing the Rio de Janeiro lecturer within the global knowledge economy. He discusses how Brazilian universities are pressured to align with global standards, often at the expense of local relevance. For the lecturer in Rio, this creates a dilemma: should research focus on global trends or the specific social issues of the city, such as favela education or urban inequality? Gadotti’s arguments support the view that the Rio lecturer must act as a mediator, adapting global pedagogical theories to the Brazilian reality, thus preserving the cultural specificity of the university experience in Rio.</w:t>
      </w:r>
    </w:p>
    <w:p>
      <w:pPr>
        <w:pStyle w:val="BodyText"/>
      </w:pPr>
      <w:r>
        <w:t xml:space="preserve"> </w:t>
      </w:r>
      <w:r>
        <w:t xml:space="preserve">Lima, L. C., &amp; Souza, M. A. (2020). "Precarização do Trabalho Docente na Universidade Estadual do Rio de Janeiro (UERJ)."</w:t>
      </w:r>
      <w:r>
        <w:t xml:space="preserve"> </w:t>
      </w:r>
      <w:r>
        <w:rPr>
          <w:iCs/>
          <w:i/>
        </w:rPr>
        <w:t xml:space="preserve">Estudos Avançados</w:t>
      </w:r>
      <w:r>
        <w:t xml:space="preserve">, 34(99), 112-128.</w:t>
      </w:r>
      <w:r>
        <w:t xml:space="preserve"> </w:t>
      </w:r>
    </w:p>
    <w:p>
      <w:pPr>
        <w:pStyle w:val="BodyText"/>
      </w:pPr>
      <w:r>
        <w:t xml:space="preserve">This recent study addresses a critical contemporary issue: the precarization of labor in Rio’s state universities. Unlike federal institutions, state universities like UERJ have faced severe budget cuts, leading to an increase in temporary contracts for lecturers. Lima and Souza provide empirical data on how this instability affects the morale and productivity of the university lecturer in Rio. The article is vital for understanding the current socio-economic challenges facing the profession, highlighting the disparity between the idealized role of the professor and the harsh financial realities of working in Rio’s public sector today.</w:t>
      </w:r>
    </w:p>
    <w:p>
      <w:pPr>
        <w:pStyle w:val="BodyText"/>
      </w:pPr>
      <w:r>
        <w:t xml:space="preserve"> </w:t>
      </w:r>
      <w:r>
        <w:t xml:space="preserve">Saviani, Dermeval. (2016).</w:t>
      </w:r>
      <w:r>
        <w:t xml:space="preserve"> </w:t>
      </w:r>
      <w:r>
        <w:rPr>
          <w:iCs/>
          <w:i/>
        </w:rPr>
        <w:t xml:space="preserve">Pedagogia Histórico-Crítica: Primeiras Aproximações</w:t>
      </w:r>
      <w:r>
        <w:t xml:space="preserve">. São Paulo: Autores Associados.</w:t>
      </w:r>
      <w:r>
        <w:t xml:space="preserve"> </w:t>
      </w:r>
    </w:p>
    <w:p>
      <w:pPr>
        <w:pStyle w:val="BodyText"/>
      </w:pPr>
      <w:r>
        <w:t xml:space="preserve">Dermeval Saviani is the leading proponent of Historical-Critical Pedagogy in Brazil, a methodology widely adopted by university lecturers in Rio de Janeiro. This text outlines the pedagogical approach that emphasizes the transmission of systematic knowledge as a tool for social emancipation. For the Rio lecturer, Saviani’s work provides the philosophical justification for rigorous academic standards. It argues that the lecturer’s duty is to equip students with the intellectual tools to critique and transform society. This is particularly relevant in Rio, where the university is often seen as a primary vehicle for social mobility for students from lower-income backgrounds.</w:t>
      </w:r>
    </w:p>
    <w:p>
      <w:pPr>
        <w:pStyle w:val="BodyText"/>
      </w:pPr>
      <w:r>
        <w:t xml:space="preserve"> </w:t>
      </w:r>
      <w:r>
        <w:t xml:space="preserve">Tavares, M. (2019). "A Universidade como Espaço de Luta: Docentes e Estudantes no Rio de Janeiro."</w:t>
      </w:r>
      <w:r>
        <w:t xml:space="preserve"> </w:t>
      </w:r>
      <w:r>
        <w:rPr>
          <w:iCs/>
          <w:i/>
        </w:rPr>
        <w:t xml:space="preserve">Revista de História da Educação</w:t>
      </w:r>
      <w:r>
        <w:t xml:space="preserve">, 23(1), 45-60.</w:t>
      </w:r>
      <w:r>
        <w:t xml:space="preserve"> </w:t>
      </w:r>
    </w:p>
    <w:p>
      <w:pPr>
        <w:pStyle w:val="BodyText"/>
      </w:pPr>
      <w:r>
        <w:t xml:space="preserve">Tavares explores the political activism inherent in the role of the university lecturer in Rio de Janeiro. Historically, Rio’s universities have been centers of political resistance and debate. This article examines how lecturers navigate their dual role as educators and political actors. It highlights the unique culture of Rio’s campuses, where faculty strikes and student protests are common responses to government policy. This source is essential for understanding that the "university lecturer" in Rio is not an isolated academic figure but an active participant in the city’s broader political and social struggles.</w:t>
      </w:r>
    </w:p>
    <w:p>
      <w:pPr>
        <w:pStyle w:val="BodyText"/>
      </w:pPr>
      <w:r>
        <w:t xml:space="preserve"> </w:t>
      </w:r>
      <w:r>
        <w:t xml:space="preserve">Vygotsky, L. S. (2001).</w:t>
      </w:r>
      <w:r>
        <w:t xml:space="preserve"> </w:t>
      </w:r>
      <w:r>
        <w:rPr>
          <w:iCs/>
          <w:i/>
        </w:rPr>
        <w:t xml:space="preserve">A Formação Social da Mente</w:t>
      </w:r>
      <w:r>
        <w:t xml:space="preserve">. São Paulo: Martins Fontes. (Original work published 1978).</w:t>
      </w:r>
      <w:r>
        <w:t xml:space="preserve"> </w:t>
      </w:r>
    </w:p>
    <w:p>
      <w:pPr>
        <w:pStyle w:val="BodyText"/>
      </w:pPr>
      <w:r>
        <w:t xml:space="preserve">Although a foundational text in psychology, Vygotsky’s work is deeply influential in the training of university lecturers in Brazil, including those in Rio. His theories on social learning and the "Zone of Proximal Development" underpin much of the pedagogical practice in Brazilian higher education. For the lecturer in Rio, Vygotsky’s ideas are practical tools for managing diverse classrooms where students come from vastly different educational backgrounds. This text is included to illustrate the theoretical underpinnings that shape the daily teaching practices of lecturers in Rio’s public universities.</w:t>
      </w:r>
    </w:p>
    <w:bookmarkEnd w:id="22"/>
    <w:p>
      <w:pPr>
        <w:pStyle w:val="BodyText"/>
      </w:pPr>
      <w:r>
        <w:t xml:space="preserve">This annotated bibliography is intended for academic reference regarding the professional landscape of university lecturers in Rio de Janeiro, Brazil. 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Rio de Janeiro</dc:title>
  <dc:creator/>
  <dc:language>en</dc:language>
  <cp:keywords/>
  <dcterms:created xsi:type="dcterms:W3CDTF">2026-08-07T11:05:49Z</dcterms:created>
  <dcterms:modified xsi:type="dcterms:W3CDTF">2026-08-07T11:05:49Z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