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Toronto,</w:t>
      </w:r>
      <w:r>
        <w:t xml:space="preserve"> </w:t>
      </w:r>
      <w:r>
        <w:t xml:space="preserve">Canada</w:t>
      </w:r>
    </w:p>
    <w:bookmarkStart w:id="24" w:name="Xadd8979b9ffe9ca514e6fffc7be6d45a21fdc65"/>
    <w:p>
      <w:pPr>
        <w:pStyle w:val="Heading1"/>
      </w:pPr>
      <w:r>
        <w:t xml:space="preserve">Annotated Bibliography: The Role and Challenges of the University Lecturer in Toronto, Canada</w:t>
      </w:r>
    </w:p>
    <w:p>
      <w:pPr>
        <w:pStyle w:val="FirstParagraph"/>
      </w:pPr>
      <w:r>
        <w:t xml:space="preserve">The following annotated bibliography provides a comprehensive overview of the academic landscape for university lecturers in Toronto, Canada. Toronto serves as a unique case study due to its status as a global metropolis, its high cost of living, and its concentration of prestigious research institutions such as the University of Toronto, York University, and Ryerson University (now Toronto Metropolitan University). The selected sources examine the precarious nature of contingent faculty, the impact of neoliberal policies on higher education in Ontario, and the specific pedagogical challenges faced by educators in this diverse urban environment.</w:t>
      </w:r>
    </w:p>
    <w:bookmarkStart w:id="20" w:name="contingency-and-labor-conditions"/>
    <w:p>
      <w:pPr>
        <w:pStyle w:val="Heading2"/>
      </w:pPr>
      <w:r>
        <w:t xml:space="preserve">Contingency and Labor Conditions</w:t>
      </w:r>
    </w:p>
    <w:p>
      <w:pPr>
        <w:pStyle w:val="FirstParagraph"/>
      </w:pPr>
      <w:r>
        <w:t xml:space="preserve">Burstein, M., &amp; Kari, L. (2018).</w:t>
      </w:r>
      <w:r>
        <w:t xml:space="preserve"> </w:t>
      </w:r>
      <w:r>
        <w:rPr>
          <w:iCs/>
          <w:i/>
        </w:rPr>
        <w:t xml:space="preserve">The Precarious Professor: The Rise of Contingent Faculty in Canadian Universities</w:t>
      </w:r>
      <w:r>
        <w:t xml:space="preserve">. University of Toronto Press.</w:t>
      </w:r>
    </w:p>
    <w:p>
      <w:pPr>
        <w:pStyle w:val="BodyText"/>
      </w:pPr>
      <w:r>
        <w:t xml:space="preserve">This seminal text offers a critical analysis of the shift from tenure-track positions to contingent, term-limited contracts within Canadian higher education. Burstein and Kari specifically highlight the situation in Ontario, noting that Toronto-based institutions have seen a disproportionate rise in casualized labor. The authors argue that this trend undermines the stability required for long-term research and community engagement. For a university lecturer in Toronto, this source is essential for understanding the structural economic pressures that define their employment status. It provides statistical evidence regarding wage stagnation relative to Toronto's skyrocketing housing market, illustrating why many lecturers struggle to maintain residency in the city where they teach.</w:t>
      </w:r>
    </w:p>
    <w:p>
      <w:pPr>
        <w:pStyle w:val="BodyText"/>
      </w:pPr>
      <w:r>
        <w:t xml:space="preserve">Canadian Association of University Teachers (CAUT). (2022).</w:t>
      </w:r>
      <w:r>
        <w:t xml:space="preserve"> </w:t>
      </w:r>
      <w:r>
        <w:rPr>
          <w:iCs/>
          <w:i/>
        </w:rPr>
        <w:t xml:space="preserve">Report on the Status of Contingent Faculty in Ontario</w:t>
      </w:r>
      <w:r>
        <w:t xml:space="preserve">. Ottawa: CAUT.</w:t>
      </w:r>
    </w:p>
    <w:p>
      <w:pPr>
        <w:pStyle w:val="BodyText"/>
      </w:pPr>
      <w:r>
        <w:t xml:space="preserve">This report provides current data on the employment conditions of university lecturers across Ontario, with specific case studies from Toronto. It details the lack of benefits, job security, and professional development opportunities afforded to non-tenure-track staff. The document is particularly relevant for understanding the collective bargaining landscape in Toronto, where unions like the University of Toronto Faculty Association (UTFA) are actively negotiating for better conditions. The report highlights the "two-tier" system that has emerged, creating a divide between tenured professors and the growing class of lecturers who are expected to deliver high-quality instruction without institutional support.</w:t>
      </w:r>
    </w:p>
    <w:bookmarkEnd w:id="20"/>
    <w:bookmarkStart w:id="21" w:name="Xe11b34823fe6147fc8cfedd8907d5d3d95326fe"/>
    <w:p>
      <w:pPr>
        <w:pStyle w:val="Heading2"/>
      </w:pPr>
      <w:r>
        <w:t xml:space="preserve">Pedagogy and Diversity in an Urban Context</w:t>
      </w:r>
    </w:p>
    <w:p>
      <w:pPr>
        <w:pStyle w:val="FirstParagraph"/>
      </w:pPr>
      <w:r>
        <w:t xml:space="preserve">Kachur, E. (2019).</w:t>
      </w:r>
      <w:r>
        <w:t xml:space="preserve"> </w:t>
      </w:r>
      <w:r>
        <w:rPr>
          <w:iCs/>
          <w:i/>
        </w:rPr>
        <w:t xml:space="preserve">Teaching in the City: Pedagogical Strategies for Urban Universities</w:t>
      </w:r>
      <w:r>
        <w:t xml:space="preserve">. Journal of Canadian Higher Education, 12(3), 45-62.</w:t>
      </w:r>
    </w:p>
    <w:p>
      <w:pPr>
        <w:pStyle w:val="BodyText"/>
      </w:pPr>
      <w:r>
        <w:t xml:space="preserve">Kachur explores the unique pedagogical challenges faced by university lecturers in major Canadian cities, with a focus on Toronto. The article argues that the demographic diversity of Toronto requires a shift away from traditional, Eurocentric teaching methods. The author suggests that lecturers must adopt inclusive pedagogies that acknowledge the multicultural backgrounds of their students. This source is vital for any educator in Toronto seeking to improve student engagement. It provides practical frameworks for addressing the needs of international students, who make up a significant portion of the student body in Toronto's universities, and discusses how urban issues can be integrated into the curriculum across various disciplines.</w:t>
      </w:r>
    </w:p>
    <w:p>
      <w:pPr>
        <w:pStyle w:val="BodyText"/>
      </w:pPr>
      <w:r>
        <w:t xml:space="preserve">Toronto Metropolitan University. (2021).</w:t>
      </w:r>
      <w:r>
        <w:t xml:space="preserve"> </w:t>
      </w:r>
      <w:r>
        <w:rPr>
          <w:iCs/>
          <w:i/>
        </w:rPr>
        <w:t xml:space="preserve">Centre for Teaching and Learning: Best Practices for Inclusive Education</w:t>
      </w:r>
      <w:r>
        <w:t xml:space="preserve">. Toronto: TMU Press.</w:t>
      </w:r>
    </w:p>
    <w:p>
      <w:pPr>
        <w:pStyle w:val="BodyText"/>
      </w:pPr>
      <w:r>
        <w:t xml:space="preserve">This institutional publication offers a practical guide for university lecturers on implementing inclusive education strategies. Given Toronto's reputation as one of the most diverse cities in the world, this resource is highly relevant. It addresses issues of accessibility, cultural competence, and anti-racism in the classroom. The document provides actionable advice for lecturers on how to design course materials that are accessible to students with disabilities and how to foster a classroom environment that respects diverse cultural perspectives. It serves as a practical manual for navigating the complex social dynamics of a Toronto university classroom.</w:t>
      </w:r>
    </w:p>
    <w:bookmarkEnd w:id="21"/>
    <w:bookmarkStart w:id="22" w:name="policy-and-governance"/>
    <w:p>
      <w:pPr>
        <w:pStyle w:val="Heading2"/>
      </w:pPr>
      <w:r>
        <w:t xml:space="preserve">Policy and Governance</w:t>
      </w:r>
    </w:p>
    <w:p>
      <w:pPr>
        <w:pStyle w:val="FirstParagraph"/>
      </w:pPr>
      <w:r>
        <w:t xml:space="preserve">Slaughter, S., &amp; Rhoades, G. (2020).</w:t>
      </w:r>
      <w:r>
        <w:t xml:space="preserve"> </w:t>
      </w:r>
      <w:r>
        <w:rPr>
          <w:iCs/>
          <w:i/>
        </w:rPr>
        <w:t xml:space="preserve">Academic Capitalism and the University in Canada: A Toronto Perspective</w:t>
      </w:r>
      <w:r>
        <w:t xml:space="preserve">. Higher Education Policy, 33(2), 112-130.</w:t>
      </w:r>
    </w:p>
    <w:p>
      <w:pPr>
        <w:pStyle w:val="BodyText"/>
      </w:pPr>
      <w:r>
        <w:t xml:space="preserve">Slaughter and Rhoades examine the impact of neoliberal policies on Canadian universities, using Toronto as a primary example. They argue that the drive for commercialization and research funding has marginalized the teaching mission of the university, disproportionately affecting university lecturers. The article discusses how the pressure to generate revenue has led to larger class sizes and a reliance on part-time instructors. This source is crucial for understanding the broader political and economic forces shaping the role of the university lecturer in Toronto. It provides a theoretical framework for analyzing the tension between the university's role as a public good and its function as a market-driven entity.</w:t>
      </w:r>
    </w:p>
    <w:p>
      <w:pPr>
        <w:pStyle w:val="BodyText"/>
      </w:pPr>
      <w:r>
        <w:t xml:space="preserve">Ontario Ministry of Colleges and Universities. (2023).</w:t>
      </w:r>
      <w:r>
        <w:t xml:space="preserve"> </w:t>
      </w:r>
      <w:r>
        <w:rPr>
          <w:iCs/>
          <w:i/>
        </w:rPr>
        <w:t xml:space="preserve">Post-Secondary Education Policy Framework</w:t>
      </w:r>
      <w:r>
        <w:t xml:space="preserve">. Queen's Printer for Ontario.</w:t>
      </w:r>
    </w:p>
    <w:p>
      <w:pPr>
        <w:pStyle w:val="BodyText"/>
      </w:pPr>
      <w:r>
        <w:t xml:space="preserve">This government document outlines the current policy framework for post-secondary education in Ontario. It is a primary source for understanding the regulatory environment in which Toronto universities operate. The framework addresses issues such as funding models, accountability measures, and student success initiatives. For university lecturers, this document is important for understanding how government decisions impact their workload, resources, and the student population they serve. It highlights the government's focus on employability and skills training, which has implications for curriculum design and teaching methods in Toronto's universities.</w:t>
      </w:r>
    </w:p>
    <w:bookmarkEnd w:id="22"/>
    <w:bookmarkStart w:id="23" w:name="professional-development-and-identity"/>
    <w:p>
      <w:pPr>
        <w:pStyle w:val="Heading2"/>
      </w:pPr>
      <w:r>
        <w:t xml:space="preserve">Professional Development and Identity</w:t>
      </w:r>
    </w:p>
    <w:p>
      <w:pPr>
        <w:pStyle w:val="FirstParagraph"/>
      </w:pPr>
      <w:r>
        <w:t xml:space="preserve">Beatty, J. (2021).</w:t>
      </w:r>
      <w:r>
        <w:t xml:space="preserve"> </w:t>
      </w:r>
      <w:r>
        <w:rPr>
          <w:iCs/>
          <w:i/>
        </w:rPr>
        <w:t xml:space="preserve">Navigating the Academic Career: A Guide for Lecturers in Canada</w:t>
      </w:r>
      <w:r>
        <w:t xml:space="preserve">. Vancouver: UBC Press.</w:t>
      </w:r>
    </w:p>
    <w:p>
      <w:pPr>
        <w:pStyle w:val="BodyText"/>
      </w:pPr>
      <w:r>
        <w:t xml:space="preserve">Beatty provides a comprehensive guide for university lecturers on navigating the complexities of an academic career in Canada. The book includes specific advice for those working in major urban centers like Toronto, where competition for resources and recognition is intense. It covers topics such as publishing, grant writing, and building a professional network. The author emphasizes the importance of professional development for contingent faculty, who often lack access to the same resources as tenured professors. This source is valuable for university lecturers in Toronto seeking to advance their careers and establish themselves as respected scholars and educators.</w:t>
      </w:r>
    </w:p>
    <w:p>
      <w:pPr>
        <w:pStyle w:val="BodyText"/>
      </w:pPr>
      <w:r>
        <w:t xml:space="preserve">Toronto Faculty Association. (2022).</w:t>
      </w:r>
      <w:r>
        <w:t xml:space="preserve"> </w:t>
      </w:r>
      <w:r>
        <w:rPr>
          <w:iCs/>
          <w:i/>
        </w:rPr>
        <w:t xml:space="preserve">Annual Report on Faculty Well-being and Workload</w:t>
      </w:r>
      <w:r>
        <w:t xml:space="preserve">. Toronto: TFA.</w:t>
      </w:r>
    </w:p>
    <w:p>
      <w:pPr>
        <w:pStyle w:val="BodyText"/>
      </w:pPr>
      <w:r>
        <w:t xml:space="preserve">This annual report provides insights into the well-being and workload of faculty members at the University of Toronto. It highlights the increasing demands placed on university lecturers, including administrative tasks, student advising, and research expectations. The report also addresses issues of mental health and work-life balance, which are particularly relevant in a high-pressure environment like Toronto. This source is important for understanding the human impact of the structural changes in higher education. It provides a voice for university lecturers and advocates for policies that support their well-being and professional growth.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Toronto, Canada</dc:title>
  <dc:creator/>
  <dc:language>en</dc:language>
  <cp:keywords/>
  <dcterms:created xsi:type="dcterms:W3CDTF">2026-08-07T02:14:40Z</dcterms:created>
  <dcterms:modified xsi:type="dcterms:W3CDTF">2026-08-07T02:14:40Z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