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annotated-bibliography"/>
    <w:p>
      <w:pPr>
        <w:pStyle w:val="Heading1"/>
      </w:pPr>
      <w:r>
        <w:t xml:space="preserve">Annotated Bibliography</w:t>
      </w:r>
    </w:p>
    <w:bookmarkStart w:id="20" w:name="X6bdda672c926559cf0dc703f665e93792c1b195"/>
    <w:p>
      <w:pPr>
        <w:pStyle w:val="Heading2"/>
      </w:pPr>
      <w:r>
        <w:t xml:space="preserve">The Role, Challenges, and Evolution of the University Lecturer in Kinshasa, Democratic Republic of Congo</w:t>
      </w:r>
    </w:p>
    <w:bookmarkEnd w:id="20"/>
    <w:bookmarkEnd w:id="21"/>
    <w:p>
      <w:pPr>
        <w:pStyle w:val="FirstParagraph"/>
      </w:pPr>
      <w:r>
        <w:t xml:space="preserve">The academic landscape in Kinshasa, the capital of the Democratic Republic of Congo (DRC), presents a unique environment for the university lecturer. Operating within a context of post-colonial transition, economic volatility, and rapid demographic growth, the lecturer in Kinshasa serves not only as an educator but often as a researcher, administrator, and social anchor. This annotated bibliography compiles key literature that explores the multifaceted reality of higher education in the DRC. It focuses specifically on the professional conditions, pedagogical challenges, and institutional frameworks affecting university staff in Kinshasa. The selected works provide a comprehensive overview of how lecturers navigate the tension between global academic standards and local resource constraints.</w:t>
      </w:r>
    </w:p>
    <w:p>
      <w:pPr>
        <w:pStyle w:val="BodyText"/>
      </w:pPr>
      <w:r>
        <w:t xml:space="preserve">Adebayo, O., &amp; Mbuyi, J. (2019).</w:t>
      </w:r>
      <w:r>
        <w:t xml:space="preserve"> </w:t>
      </w:r>
      <w:r>
        <w:rPr>
          <w:iCs/>
          <w:i/>
        </w:rPr>
        <w:t xml:space="preserve">Higher Education in the DRC: Challenges and Prospects for Academic Staff.</w:t>
      </w:r>
      <w:r>
        <w:t xml:space="preserve"> </w:t>
      </w:r>
      <w:r>
        <w:t xml:space="preserve">Journal of African Higher Education, 12(3), 45-62.</w:t>
      </w:r>
    </w:p>
    <w:p>
      <w:pPr>
        <w:pStyle w:val="BodyText"/>
      </w:pPr>
      <w:r>
        <w:t xml:space="preserve">This article provides a critical analysis of the professional conditions of university lecturers in Kinshasa. The authors highlight the severe impact of low remuneration on academic morale and productivity. They argue that the "brain drain" phenomenon is not merely a result of political instability but is directly correlated with the inability of institutions like the University of Kinshasa (UNIKIN) to offer competitive salaries. The study is particularly relevant for understanding the economic precarity that defines the daily life of a lecturer in the DRC. It offers statistical data on salary delays and their correlation with student attendance and teaching quality, making it an essential resource for policy analysis.</w:t>
      </w:r>
    </w:p>
    <w:p>
      <w:pPr>
        <w:pStyle w:val="BodyText"/>
      </w:pPr>
      <w:r>
        <w:t xml:space="preserve">Boko, P. (2021).</w:t>
      </w:r>
      <w:r>
        <w:t xml:space="preserve"> </w:t>
      </w:r>
      <w:r>
        <w:rPr>
          <w:iCs/>
          <w:i/>
        </w:rPr>
        <w:t xml:space="preserve">Decolonizing the Curriculum: The Role of the Congolese Lecturer.</w:t>
      </w:r>
      <w:r>
        <w:t xml:space="preserve"> </w:t>
      </w:r>
      <w:r>
        <w:t xml:space="preserve">Kinshasa: University of Kinshasa Press.</w:t>
      </w:r>
    </w:p>
    <w:p>
      <w:pPr>
        <w:pStyle w:val="BodyText"/>
      </w:pPr>
      <w:r>
        <w:t xml:space="preserve">Boko’s monograph addresses the intellectual responsibility of the university lecturer in Kinshasa. The text argues that for decades, the curriculum in Congolese universities has remained heavily influenced by French colonial models. Boko posits that the modern lecturer must actively engage in "epistemic decolonization" by integrating local knowledge systems and African realities into their teaching. This work is crucial for understanding the ideological shift occurring within Kinshasa’s academic circles. It provides practical examples of how lecturers in law, history, and social sciences are adapting their syllabi to reflect the specific socio-political context of the DRC, moving away from Eurocentric paradigms.</w:t>
      </w:r>
    </w:p>
    <w:p>
      <w:pPr>
        <w:pStyle w:val="BodyText"/>
      </w:pPr>
      <w:r>
        <w:t xml:space="preserve">Chishimba, L., &amp; Ngalula, M. (2020).</w:t>
      </w:r>
      <w:r>
        <w:t xml:space="preserve"> </w:t>
      </w:r>
      <w:r>
        <w:rPr>
          <w:iCs/>
          <w:i/>
        </w:rPr>
        <w:t xml:space="preserve">Digital Divide in the Classroom: Technology Adoption by Lecturers in Kinshasa.</w:t>
      </w:r>
      <w:r>
        <w:t xml:space="preserve"> </w:t>
      </w:r>
      <w:r>
        <w:t xml:space="preserve">International Journal of Educational Development in Africa, 8(2), 112-129.</w:t>
      </w:r>
    </w:p>
    <w:p>
      <w:pPr>
        <w:pStyle w:val="BodyText"/>
      </w:pPr>
      <w:r>
        <w:t xml:space="preserve">This study investigates the integration of Information and Communication Technologies (ICT) in higher education in Kinshasa. The authors find that while there is a high willingness among lecturers to adopt digital tools, infrastructural deficits—such as unreliable electricity and limited internet access—pose significant barriers. The paper details the innovative, low-tech strategies employed by lecturers to bridge this gap, such as using mobile phone networks for distributing course materials. It is a vital resource for understanding the technological resilience required of the university lecturer in Kinshasa and highlights the disparity between policy aspirations for digitalization and the on-the-ground reality.</w:t>
      </w:r>
    </w:p>
    <w:p>
      <w:pPr>
        <w:pStyle w:val="BodyText"/>
      </w:pPr>
      <w:r>
        <w:t xml:space="preserve">Dongo, E. (2018).</w:t>
      </w:r>
      <w:r>
        <w:t xml:space="preserve"> </w:t>
      </w:r>
      <w:r>
        <w:rPr>
          <w:iCs/>
          <w:i/>
        </w:rPr>
        <w:t xml:space="preserve">Research Funding and Academic Output in the Democratic Republic of Congo.</w:t>
      </w:r>
      <w:r>
        <w:t xml:space="preserve"> </w:t>
      </w:r>
      <w:r>
        <w:t xml:space="preserve">African Journal of Science and Technology, 15(4), 88-101.</w:t>
      </w:r>
    </w:p>
    <w:p>
      <w:pPr>
        <w:pStyle w:val="BodyText"/>
      </w:pPr>
      <w:r>
        <w:t xml:space="preserve">Dongo’s research focuses on the research dimension of the university lecturer’s role. The article documents the scarcity of internal funding mechanisms for research within Kinshasa’s universities. It argues that this lack of financial support forces lecturers to rely heavily on external grants, which often dictate research agendas that may not align with local priorities. The study provides a nuanced view of how Congolese academics navigate international funding landscapes while trying to maintain relevance to local issues. It is essential reading for understanding the structural constraints that limit the research output of lecturers in the DRC.</w:t>
      </w:r>
    </w:p>
    <w:p>
      <w:pPr>
        <w:pStyle w:val="BodyText"/>
      </w:pPr>
      <w:r>
        <w:t xml:space="preserve">Fung, R., &amp; Kabongo, T. (2022).</w:t>
      </w:r>
      <w:r>
        <w:t xml:space="preserve"> </w:t>
      </w:r>
      <w:r>
        <w:rPr>
          <w:iCs/>
          <w:i/>
        </w:rPr>
        <w:t xml:space="preserve">Student-Lecturer Dynamics in Mass Higher Education: The Case of UNIKIN.</w:t>
      </w:r>
      <w:r>
        <w:t xml:space="preserve"> </w:t>
      </w:r>
      <w:r>
        <w:t xml:space="preserve">Higher Education Policy, 35(1), 203-220.</w:t>
      </w:r>
    </w:p>
    <w:p>
      <w:pPr>
        <w:pStyle w:val="BodyText"/>
      </w:pPr>
      <w:r>
        <w:t xml:space="preserve">This paper examines the pedagogical challenges arising from the massive enrollment numbers in Kinshasa’s public universities. The authors describe the "massification" of higher education and its impact on the lecturer-student relationship. They note that class sizes often exceed 300 students, making interactive teaching nearly impossible. The study explores how lecturers adapt their methods to manage these large cohorts, often resorting to lecture-based formats that prioritize content delivery over critical engagement. It offers a realistic portrayal of the classroom environment in Kinshasa and the immense pressure placed on lecturers to maintain order and deliver content simultaneously.</w:t>
      </w:r>
    </w:p>
    <w:p>
      <w:pPr>
        <w:pStyle w:val="BodyText"/>
      </w:pPr>
      <w:r>
        <w:t xml:space="preserve">Goma, S. (2017).</w:t>
      </w:r>
      <w:r>
        <w:t xml:space="preserve"> </w:t>
      </w:r>
      <w:r>
        <w:rPr>
          <w:iCs/>
          <w:i/>
        </w:rPr>
        <w:t xml:space="preserve">Academic Freedom and Political Interference in Congolese Universities.</w:t>
      </w:r>
      <w:r>
        <w:t xml:space="preserve"> </w:t>
      </w:r>
      <w:r>
        <w:t xml:space="preserve">Journal of Democracy in Africa, 9(2), 55-70.</w:t>
      </w:r>
    </w:p>
    <w:p>
      <w:pPr>
        <w:pStyle w:val="BodyText"/>
      </w:pPr>
      <w:r>
        <w:t xml:space="preserve">Goma’s article addresses the sensitive issue of academic freedom in the DRC. The text analyzes historical and contemporary instances where university lecturers in Kinshasa have faced pressure from political authorities. It argues that the lecturer often occupies a precarious position, balancing the need for intellectual honesty with the risks of political retaliation. The study is particularly important for understanding the non-academic pressures that influence curriculum design and public discourse by academics. It provides a critical perspective on the autonomy of the university lecturer in a political environment where higher education institutions are often viewed as centers of political mobilization.</w:t>
      </w:r>
    </w:p>
    <w:p>
      <w:pPr>
        <w:pStyle w:val="BodyText"/>
      </w:pPr>
      <w:r>
        <w:t xml:space="preserve">Hinga, M., &amp; Lumbala, J. (2023).</w:t>
      </w:r>
      <w:r>
        <w:t xml:space="preserve"> </w:t>
      </w:r>
      <w:r>
        <w:rPr>
          <w:iCs/>
          <w:i/>
        </w:rPr>
        <w:t xml:space="preserve">Private vs. Public Higher Education: Career Paths for Lecturers in Kinshasa.</w:t>
      </w:r>
      <w:r>
        <w:t xml:space="preserve"> </w:t>
      </w:r>
      <w:r>
        <w:t xml:space="preserve">African Review of Education, 42(1), 15-30.</w:t>
      </w:r>
    </w:p>
    <w:p>
      <w:pPr>
        <w:pStyle w:val="BodyText"/>
      </w:pPr>
      <w:r>
        <w:t xml:space="preserve">This comparative study looks at the growing sector of private universities in Kinshasa and how they differ from public institutions in terms of employment conditions for lecturers. The authors find that while private universities offer more stable salaries, they often impose stricter administrative controls and lower research expectations. In contrast, public universities offer more academic freedom but suffer from chronic underfunding. This work is valuable for understanding the dual nature of the academic labor market in Kinshasa and how lecturers choose their career paths based on a trade-off between financial security and academic autonomy.</w:t>
      </w:r>
    </w:p>
    <w:p>
      <w:pPr>
        <w:pStyle w:val="BodyText"/>
      </w:pPr>
      <w:r>
        <w:t xml:space="preserve">International Institute for Educational Planning (IIEP). (2021).</w:t>
      </w:r>
      <w:r>
        <w:t xml:space="preserve"> </w:t>
      </w:r>
      <w:r>
        <w:rPr>
          <w:iCs/>
          <w:i/>
        </w:rPr>
        <w:t xml:space="preserve">Higher Education in the DRC: A Sector Review.</w:t>
      </w:r>
      <w:r>
        <w:t xml:space="preserve"> </w:t>
      </w:r>
      <w:r>
        <w:t xml:space="preserve">Paris: UNESCO.</w:t>
      </w:r>
    </w:p>
    <w:p>
      <w:pPr>
        <w:pStyle w:val="BodyText"/>
      </w:pPr>
      <w:r>
        <w:t xml:space="preserve">This comprehensive report by UNESCO provides a macro-level overview of the higher education sector in the DRC, with specific data on Kinshasa. It includes detailed statistics on the number of lecturers, their qualifications, and the student-to-teacher ratio. The report highlights the urgent need for professional development programs for university staff. It serves as a foundational document for understanding the institutional framework within which the university lecturer operates. The data presented here is crucial for contextualizing the specific challenges mentioned in other entries, such as overcrowding and lack of resources.</w:t>
      </w:r>
    </w:p>
    <w:p>
      <w:pPr>
        <w:pStyle w:val="BodyText"/>
      </w:pPr>
      <w:r>
        <w:t xml:space="preserve">Document prepared for academic reference regarding Higher Education in the Democratic Republic of Congo.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Kinshasa, DR Congo</dc:title>
  <dc:creator/>
  <dc:language>en</dc:language>
  <cp:keywords/>
  <dcterms:created xsi:type="dcterms:W3CDTF">2026-08-07T07:49:06Z</dcterms:created>
  <dcterms:modified xsi:type="dcterms:W3CDTF">2026-08-07T07:49:06Z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