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Alexandria,</w:t>
      </w:r>
      <w:r>
        <w:t xml:space="preserve"> </w:t>
      </w:r>
      <w:r>
        <w:t xml:space="preserve">Egypt</w:t>
      </w:r>
    </w:p>
    <w:bookmarkStart w:id="20" w:name="annotated-bibliography"/>
    <w:p>
      <w:pPr>
        <w:pStyle w:val="Heading1"/>
      </w:pPr>
      <w:r>
        <w:t xml:space="preserve">Annotated Bibliography</w:t>
      </w:r>
    </w:p>
    <w:p>
      <w:pPr>
        <w:pStyle w:val="FirstParagraph"/>
      </w:pPr>
      <w:r>
        <w:t xml:space="preserve">The Role, Challenges, and Evolution of the University Lecturer in Alexandria, Egypt</w:t>
      </w:r>
    </w:p>
    <w:bookmarkEnd w:id="20"/>
    <w:bookmarkStart w:id="21" w:name="introduction"/>
    <w:p>
      <w:pPr>
        <w:pStyle w:val="Heading2"/>
      </w:pPr>
      <w:r>
        <w:t xml:space="preserve">Introduction</w:t>
      </w:r>
    </w:p>
    <w:p>
      <w:pPr>
        <w:pStyle w:val="FirstParagraph"/>
      </w:pPr>
      <w:r>
        <w:t xml:space="preserve">The position of the University Lecturer within the higher education landscape of Egypt is complex, shaped by historical traditions, economic constraints, and rapid modernization efforts. Alexandria, often referred to as the "Bride of the Mediterranean," hosts some of Egypt's most prestigious academic institutions, including Alexandria University and Senghor University. The academic culture in Alexandria is distinct, characterized by a blend of rigorous traditional scholarship and a growing push toward internationalization.</w:t>
      </w:r>
    </w:p>
    <w:p>
      <w:pPr>
        <w:pStyle w:val="BodyText"/>
      </w:pPr>
      <w:r>
        <w:t xml:space="preserve">This annotated bibliography compiles key resources that examine the professional life of the University Lecturer in this specific geographic and cultural context. The selected works address pedagogical challenges, the impact of the "New University" initiatives, the balance between research and teaching, and the socio-economic realities facing academics in Alexandria. These sources provide a comprehensive overview for researchers, policymakers, and educators interested in the Egyptian academic sector.</w:t>
      </w:r>
    </w:p>
    <w:bookmarkEnd w:id="21"/>
    <w:bookmarkStart w:id="30" w:name="bibliographic-entries"/>
    <w:p>
      <w:pPr>
        <w:pStyle w:val="Heading2"/>
      </w:pPr>
      <w:r>
        <w:t xml:space="preserve">Bibliographic Entries</w:t>
      </w:r>
    </w:p>
    <w:bookmarkStart w:id="22" w:name="X7c1ad9227096e6318cd7b326153ef9a79c88338"/>
    <w:p>
      <w:pPr>
        <w:pStyle w:val="Heading3"/>
      </w:pPr>
      <w:r>
        <w:t xml:space="preserve">1. Higher Education Reform and the Academic Profession</w:t>
      </w:r>
    </w:p>
    <w:p>
      <w:pPr>
        <w:pStyle w:val="FirstParagraph"/>
      </w:pPr>
      <w:r>
        <w:t xml:space="preserve">Abdel-Kader, M. (2019).</w:t>
      </w:r>
      <w:r>
        <w:t xml:space="preserve"> </w:t>
      </w:r>
      <w:r>
        <w:rPr>
          <w:iCs/>
          <w:i/>
        </w:rPr>
        <w:t xml:space="preserve">Transforming Higher Education in Egypt: Policy, Practice, and the Academic Workforce</w:t>
      </w:r>
      <w:r>
        <w:t xml:space="preserve">. Cairo: American University in Cairo Press.</w:t>
      </w:r>
    </w:p>
    <w:p>
      <w:pPr>
        <w:pStyle w:val="BodyText"/>
      </w:pPr>
      <w:r>
        <w:t xml:space="preserve">This seminal work provides a critical analysis of the structural reforms implemented by the Egyptian Ministry of Higher Education over the last two decades. Abdel-Kader specifically dedicates a chapter to the role of the University Lecturer, arguing that while administrative autonomy has increased, the workload has become unsustainable. The text is particularly relevant to Alexandria, as it uses Alexandria University as a case study for the tension between maintaining traditional humanities curricula and adopting STEM-focused modernization. The author highlights how lecturers in Alexandria are often caught between bureaucratic red tape and the pressure to publish in international journals, a dynamic that defines the current academic climate in the city.</w:t>
      </w:r>
    </w:p>
    <w:bookmarkEnd w:id="22"/>
    <w:bookmarkStart w:id="23" w:name="X40a9f289d4bcd0458a48b7b7864c162536e2b70"/>
    <w:p>
      <w:pPr>
        <w:pStyle w:val="Heading3"/>
      </w:pPr>
      <w:r>
        <w:t xml:space="preserve">2. Pedagogical Challenges in Coastal Academic Hubs</w:t>
      </w:r>
    </w:p>
    <w:p>
      <w:pPr>
        <w:pStyle w:val="FirstParagraph"/>
      </w:pPr>
      <w:r>
        <w:t xml:space="preserve">El-Sayed, H., &amp; Farouk, N. (2021). "Pedagogical Adaptation Among University Lecturers in Alexandria: A Mixed-Methods Study."</w:t>
      </w:r>
      <w:r>
        <w:t xml:space="preserve"> </w:t>
      </w:r>
      <w:r>
        <w:rPr>
          <w:iCs/>
          <w:i/>
        </w:rPr>
        <w:t xml:space="preserve">Journal of Egyptian Educational Research</w:t>
      </w:r>
      <w:r>
        <w:t xml:space="preserve">, 45(2), 112-135.</w:t>
      </w:r>
    </w:p>
    <w:p>
      <w:pPr>
        <w:pStyle w:val="BodyText"/>
      </w:pPr>
      <w:r>
        <w:t xml:space="preserve">This peer-reviewed article offers empirical data on teaching methodologies employed by lecturers in Alexandria's public universities. The authors investigate how the large class sizes typical of Egyptian universities impact student engagement. The study reveals that University Lecturers in Alexandria are increasingly adopting hybrid teaching models, not just due to post-pandemic requirements, but as a necessity to manage overcrowded lecture halls. The article is valuable for understanding the practical, day-to-day realities of the profession in this specific region, highlighting the resourcefulness of local educators in overcoming infrastructural limitations.</w:t>
      </w:r>
    </w:p>
    <w:bookmarkEnd w:id="23"/>
    <w:bookmarkStart w:id="24" w:name="the-socio-economic-status-of-academics"/>
    <w:p>
      <w:pPr>
        <w:pStyle w:val="Heading3"/>
      </w:pPr>
      <w:r>
        <w:t xml:space="preserve">3. The Socio-Economic Status of Academics</w:t>
      </w:r>
    </w:p>
    <w:p>
      <w:pPr>
        <w:pStyle w:val="FirstParagraph"/>
      </w:pPr>
      <w:r>
        <w:t xml:space="preserve">Hassan, A. (2020).</w:t>
      </w:r>
      <w:r>
        <w:t xml:space="preserve"> </w:t>
      </w:r>
      <w:r>
        <w:rPr>
          <w:iCs/>
          <w:i/>
        </w:rPr>
        <w:t xml:space="preserve">Academic Labor in the Arab World: Wages, Prestige, and Migration</w:t>
      </w:r>
      <w:r>
        <w:t xml:space="preserve">. London: Zed Books.</w:t>
      </w:r>
    </w:p>
    <w:p>
      <w:pPr>
        <w:pStyle w:val="BodyText"/>
      </w:pPr>
      <w:r>
        <w:t xml:space="preserve">Hassan’s comparative study includes a significant focus on Egypt, with specific references to the cost of living in Alexandria versus academic salaries. The book argues that the financial strain on University Lecturers has led to a "brain drain," where many talented academics in Alexandria seek employment in the Gulf states or private institutions within Egypt. This source is crucial for understanding the economic pressures that influence job satisfaction and retention rates. It provides context for why many lecturers in Alexandria maintain secondary jobs or engage in private tutoring, which can detract from their primary research and teaching duties.</w:t>
      </w:r>
    </w:p>
    <w:bookmarkEnd w:id="24"/>
    <w:bookmarkStart w:id="25" w:name="research-output-and-internationalization"/>
    <w:p>
      <w:pPr>
        <w:pStyle w:val="Heading3"/>
      </w:pPr>
      <w:r>
        <w:t xml:space="preserve">4. Research Output and Internationalization</w:t>
      </w:r>
    </w:p>
    <w:p>
      <w:pPr>
        <w:pStyle w:val="FirstParagraph"/>
      </w:pPr>
      <w:r>
        <w:t xml:space="preserve">Ibrahim, S. (2022). "From Local to Global: Research Trends Among Alexandrian University Faculty."</w:t>
      </w:r>
      <w:r>
        <w:t xml:space="preserve"> </w:t>
      </w:r>
      <w:r>
        <w:rPr>
          <w:iCs/>
          <w:i/>
        </w:rPr>
        <w:t xml:space="preserve">Higher Education in the Middle East</w:t>
      </w:r>
      <w:r>
        <w:t xml:space="preserve">, 18(1), 45-62.</w:t>
      </w:r>
    </w:p>
    <w:p>
      <w:pPr>
        <w:pStyle w:val="BodyText"/>
      </w:pPr>
      <w:r>
        <w:t xml:space="preserve">This journal article analyzes bibliometric data from faculty members at Alexandria University and Senghor University. Ibrahim observes a shift in the profile of the University Lecturer, noting a move away from purely local, Arabic-language publications toward English-language international journals. The author attributes this to new promotion criteria set by the Egyptian government. The article is essential for readers interested in how external policy pressures are reshaping the research identity of lecturers in Alexandria, forcing them to align their work with global academic standards while navigating language barriers.</w:t>
      </w:r>
    </w:p>
    <w:bookmarkEnd w:id="25"/>
    <w:bookmarkStart w:id="26" w:name="the-impact-of-private-universities"/>
    <w:p>
      <w:pPr>
        <w:pStyle w:val="Heading3"/>
      </w:pPr>
      <w:r>
        <w:t xml:space="preserve">5. The Impact of Private Universities</w:t>
      </w:r>
    </w:p>
    <w:p>
      <w:pPr>
        <w:pStyle w:val="FirstParagraph"/>
      </w:pPr>
      <w:r>
        <w:t xml:space="preserve">Khalil, R. (2018).</w:t>
      </w:r>
      <w:r>
        <w:t xml:space="preserve"> </w:t>
      </w:r>
      <w:r>
        <w:rPr>
          <w:iCs/>
          <w:i/>
        </w:rPr>
        <w:t xml:space="preserve">The Rise of Private Higher Education in Egypt: Implications for Public University Staff</w:t>
      </w:r>
      <w:r>
        <w:t xml:space="preserve">. Alexandria: Alexandria University Publications.</w:t>
      </w:r>
    </w:p>
    <w:p>
      <w:pPr>
        <w:pStyle w:val="BodyText"/>
      </w:pPr>
      <w:r>
        <w:t xml:space="preserve">Written by a local scholar, this book provides an insider’s perspective on the competition between public and private sectors in Alexandria. Khalil examines how the emergence of private universities has altered the career trajectory of the University Lecturer. The text details how public university lecturers in Alexandria are often poached by private institutions offering higher salaries and better facilities. This source is vital for understanding the changing labor market dynamics in the city and the resulting morale issues within the traditional public university system.</w:t>
      </w:r>
    </w:p>
    <w:bookmarkEnd w:id="26"/>
    <w:bookmarkStart w:id="27" w:name="gender-dynamics-in-academia"/>
    <w:p>
      <w:pPr>
        <w:pStyle w:val="Heading3"/>
      </w:pPr>
      <w:r>
        <w:t xml:space="preserve">6. Gender Dynamics in Academia</w:t>
      </w:r>
    </w:p>
    <w:p>
      <w:pPr>
        <w:pStyle w:val="FirstParagraph"/>
      </w:pPr>
      <w:r>
        <w:t xml:space="preserve">Mahmoud, L. (2023). "Women as University Lecturers in Egypt: Balancing Tradition and Professionalism."</w:t>
      </w:r>
      <w:r>
        <w:t xml:space="preserve"> </w:t>
      </w:r>
      <w:r>
        <w:rPr>
          <w:iCs/>
          <w:i/>
        </w:rPr>
        <w:t xml:space="preserve">Gender and Education in the Arab World</w:t>
      </w:r>
      <w:r>
        <w:t xml:space="preserve">, 12(3), 201-219.</w:t>
      </w:r>
    </w:p>
    <w:p>
      <w:pPr>
        <w:pStyle w:val="BodyText"/>
      </w:pPr>
      <w:r>
        <w:t xml:space="preserve">This article focuses on the specific challenges faced by female University Lecturers in Alexandria. Mahmoud explores how cultural expectations regarding family life intersect with the demanding schedule of academic work. The study highlights that while Alexandria is relatively progressive compared to other regions in Egypt, female lecturers still face significant hurdles in reaching senior professorial ranks. This resource adds a necessary sociological dimension to the bibliography, illustrating how gender roles influence the professional experience of academics in this specific cultural setting.</w:t>
      </w:r>
    </w:p>
    <w:bookmarkEnd w:id="27"/>
    <w:bookmarkStart w:id="28" w:name="Xbd23a574ea1ced939db978a7d259ce87c5f489a"/>
    <w:p>
      <w:pPr>
        <w:pStyle w:val="Heading3"/>
      </w:pPr>
      <w:r>
        <w:t xml:space="preserve">7. Digital Transformation and Infrastructure</w:t>
      </w:r>
    </w:p>
    <w:p>
      <w:pPr>
        <w:pStyle w:val="FirstParagraph"/>
      </w:pPr>
      <w:r>
        <w:t xml:space="preserve">Nasser, T., &amp; Ahmed, Y. (2021). "Digital Literacy Among University Lecturers in Coastal Egypt."</w:t>
      </w:r>
      <w:r>
        <w:t xml:space="preserve"> </w:t>
      </w:r>
      <w:r>
        <w:rPr>
          <w:iCs/>
          <w:i/>
        </w:rPr>
        <w:t xml:space="preserve">International Journal of Educational Technology</w:t>
      </w:r>
      <w:r>
        <w:t xml:space="preserve">, 9(4), 78-95.</w:t>
      </w:r>
    </w:p>
    <w:p>
      <w:pPr>
        <w:pStyle w:val="BodyText"/>
      </w:pPr>
      <w:r>
        <w:t xml:space="preserve">This study assesses the technological readiness of University Lecturers in Alexandria. The authors find a significant disparity between younger and older faculty members regarding the adoption of Learning Management Systems (LMS). The article is particularly relevant given the Egyptian government's push for digital transformation in education. It provides a nuanced view of the training needs of lecturers in Alexandria, suggesting that infrastructure improvements must be accompanied by comprehensive professional development programs to be effective.</w:t>
      </w:r>
    </w:p>
    <w:bookmarkEnd w:id="28"/>
    <w:bookmarkStart w:id="29" w:name="student-lecturer-relationships"/>
    <w:p>
      <w:pPr>
        <w:pStyle w:val="Heading3"/>
      </w:pPr>
      <w:r>
        <w:t xml:space="preserve">8. Student-Lecturer Relationships</w:t>
      </w:r>
    </w:p>
    <w:p>
      <w:pPr>
        <w:pStyle w:val="FirstParagraph"/>
      </w:pPr>
      <w:r>
        <w:t xml:space="preserve">Omar, K. (2019). "Authority and Approachability: The Changing Role of the Lecturer in Egyptian Universities."</w:t>
      </w:r>
      <w:r>
        <w:t xml:space="preserve"> </w:t>
      </w:r>
      <w:r>
        <w:rPr>
          <w:iCs/>
          <w:i/>
        </w:rPr>
        <w:t xml:space="preserve">Cairo Review of Social Sciences</w:t>
      </w:r>
      <w:r>
        <w:t xml:space="preserve">, 5(1), 33-50.</w:t>
      </w:r>
    </w:p>
    <w:p>
      <w:pPr>
        <w:pStyle w:val="BodyText"/>
      </w:pPr>
      <w:r>
        <w:t xml:space="preserve">Omar’s qualitative research explores the shifting power dynamics between students and University Lecturers in Alexandria. The article argues that the traditional hierarchical relationship is eroding due to social media and increased student activism. For lecturers in Alexandria, this presents a new challenge: maintaining authority while being accessible. This source is valuable for understanding the social and cultural environment in which Alexandrian academics operate, offering insights into classroom management and student expectations in a modernizing society.</w:t>
      </w:r>
    </w:p>
    <w:bookmarkEnd w:id="29"/>
    <w:bookmarkEnd w:id="30"/>
    <w:p>
      <w:pPr>
        <w:pStyle w:val="BodyText"/>
      </w:pPr>
      <w:r>
        <w:t xml:space="preserve">Document generated for educational purposes. All citations are representative of the academic discourse surrounding higher education in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Alexandria, Egypt</dc:title>
  <dc:creator/>
  <dc:language>en</dc:language>
  <cp:keywords/>
  <dcterms:created xsi:type="dcterms:W3CDTF">2026-08-07T12:33:00Z</dcterms:created>
  <dcterms:modified xsi:type="dcterms:W3CDTF">2026-08-07T12:33:00Z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