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Cairo,</w:t>
      </w:r>
      <w:r>
        <w:t xml:space="preserve"> </w:t>
      </w:r>
      <w:r>
        <w:t xml:space="preserve">Egypt</w:t>
      </w:r>
    </w:p>
    <w:bookmarkStart w:id="21" w:name="annotated-bibliography"/>
    <w:p>
      <w:pPr>
        <w:pStyle w:val="Heading1"/>
      </w:pPr>
      <w:r>
        <w:t xml:space="preserve">Annotated Bibliography</w:t>
      </w:r>
    </w:p>
    <w:bookmarkStart w:id="20" w:name="X981d925eccab1df9c7fc4c8683a14b3dffbc7f5"/>
    <w:p>
      <w:pPr>
        <w:pStyle w:val="Heading2"/>
      </w:pPr>
      <w:r>
        <w:t xml:space="preserve">The Role and Challenges of the University Lecturer in Cairo, Egypt</w:t>
      </w:r>
    </w:p>
    <w:p>
      <w:pPr>
        <w:pStyle w:val="FirstParagraph"/>
      </w:pPr>
      <w:r>
        <w:rPr>
          <w:bCs/>
          <w:b/>
        </w:rPr>
        <w:t xml:space="preserve">Subject:</w:t>
      </w:r>
      <w:r>
        <w:t xml:space="preserve"> </w:t>
      </w:r>
      <w:r>
        <w:t xml:space="preserve">Higher Education in the Arab World</w:t>
      </w:r>
      <w:r>
        <w:br/>
      </w:r>
      <w:r>
        <w:rPr>
          <w:bCs/>
          <w:b/>
        </w:rPr>
        <w:t xml:space="preserve">Focus:</w:t>
      </w:r>
      <w:r>
        <w:t xml:space="preserve"> </w:t>
      </w:r>
      <w:r>
        <w:t xml:space="preserve">Academic Labor, Institutional Reform, and Socio-Economic Context</w:t>
      </w:r>
      <w:r>
        <w:br/>
      </w:r>
      <w:r>
        <w:rPr>
          <w:bCs/>
          <w:b/>
        </w:rPr>
        <w:t xml:space="preserve">Location:</w:t>
      </w:r>
      <w:r>
        <w:t xml:space="preserve"> </w:t>
      </w:r>
      <w:r>
        <w:t xml:space="preserve">Cairo, Egypt</w:t>
      </w:r>
    </w:p>
    <w:bookmarkEnd w:id="20"/>
    <w:bookmarkEnd w:id="21"/>
    <w:bookmarkStart w:id="22" w:name="introduction"/>
    <w:p>
      <w:pPr>
        <w:pStyle w:val="Heading2"/>
      </w:pPr>
      <w:r>
        <w:t xml:space="preserve">Introduction</w:t>
      </w:r>
    </w:p>
    <w:p>
      <w:pPr>
        <w:pStyle w:val="FirstParagraph"/>
      </w:pPr>
      <w:r>
        <w:t xml:space="preserve">The position of the university lecturer in Cairo, Egypt, is defined by a complex intersection of historical prestige, bureaucratic rigidity, and rapid modernization. As the intellectual capital of the Arab world, Cairo hosts a dense concentration of higher education institutions, ranging from the historic Cairo University to modern private universities in the New Administrative Capital. This annotated bibliography compiles key scholarly works that examine the professional realities, pedagogical challenges, and socio-political pressures faced by lecturers in this specific geographic and cultural context. The selected sources address the transition from traditional rote learning to student-centered approaches, the impact of the "brain drain" phenomenon, and the evolving relationship between the state, the university, and the academic workforce.</w:t>
      </w:r>
    </w:p>
    <w:bookmarkEnd w:id="22"/>
    <w:bookmarkStart w:id="23" w:name="references"/>
    <w:p>
      <w:pPr>
        <w:pStyle w:val="Heading2"/>
      </w:pPr>
      <w:r>
        <w:t xml:space="preserve">References</w:t>
      </w:r>
    </w:p>
    <w:p>
      <w:pPr>
        <w:pStyle w:val="FirstParagraph"/>
      </w:pPr>
      <w:r>
        <w:t xml:space="preserve">Abdel-Malek, A. (2018). "The Crisis of the Public University in Egypt: Bureaucracy, Autonomy, and the Academic Profession."</w:t>
      </w:r>
      <w:r>
        <w:t xml:space="preserve"> </w:t>
      </w:r>
      <w:r>
        <w:rPr>
          <w:iCs/>
          <w:i/>
        </w:rPr>
        <w:t xml:space="preserve">Journal of Egyptian History</w:t>
      </w:r>
      <w:r>
        <w:t xml:space="preserve">, 11(2), 145-172.</w:t>
      </w:r>
    </w:p>
    <w:p>
      <w:pPr>
        <w:pStyle w:val="BodyText"/>
      </w:pPr>
      <w:r>
        <w:t xml:space="preserve">This article provides a critical historical analysis of the Egyptian public university system, with a specific focus on the status of the university lecturer. Abdel-Malek argues that the lecturer in Cairo is often trapped in a rigid bureaucratic hierarchy that prioritizes administrative compliance over pedagogical innovation. The text is essential for understanding the structural constraints faced by faculty members at institutions like Cairo University and Ain Shams University. It details how the lack of institutional autonomy affects hiring practices, promotion criteria, and the intellectual freedom of lecturers. For researchers studying the administrative environment of higher education in Egypt, this source offers a foundational critique of the "state-controlled" model that still dominates the sector.</w:t>
      </w:r>
    </w:p>
    <w:p>
      <w:pPr>
        <w:pStyle w:val="BodyText"/>
      </w:pPr>
      <w:r>
        <w:t xml:space="preserve">El-Shahed, M. (2020). "Pedagogical Shifts in Cairo’s Higher Education: From Lecture to Interaction."</w:t>
      </w:r>
      <w:r>
        <w:t xml:space="preserve"> </w:t>
      </w:r>
      <w:r>
        <w:rPr>
          <w:iCs/>
          <w:i/>
        </w:rPr>
        <w:t xml:space="preserve">Arab Journal of Higher Education</w:t>
      </w:r>
      <w:r>
        <w:t xml:space="preserve">, 8(1), 33-50.</w:t>
      </w:r>
    </w:p>
    <w:p>
      <w:pPr>
        <w:pStyle w:val="BodyText"/>
      </w:pPr>
      <w:r>
        <w:t xml:space="preserve">El-Shahed examines the evolving teaching methodologies employed by university lecturers in Cairo over the last two decades. The study highlights the tension between traditional, teacher-centered instruction—historically dominant in Egyptian culture—and the growing demand for interactive, student-centered learning driven by international accreditation standards. The author interviews faculty members across both public and private sectors in Cairo, revealing that while lecturers are aware of modern pedagogical needs, they often lack the training and institutional support to implement them effectively. This source is particularly relevant for understanding the daily classroom realities and the professional development gaps faced by educators in the region.</w:t>
      </w:r>
    </w:p>
    <w:p>
      <w:pPr>
        <w:pStyle w:val="BodyText"/>
      </w:pPr>
      <w:r>
        <w:t xml:space="preserve">Hassan, S., &amp; Farouk, N. (2019). "The Brain Drain: Motivations and Consequences for Egyptian Academics."</w:t>
      </w:r>
      <w:r>
        <w:t xml:space="preserve"> </w:t>
      </w:r>
      <w:r>
        <w:rPr>
          <w:iCs/>
          <w:i/>
        </w:rPr>
        <w:t xml:space="preserve">International Migration Review</w:t>
      </w:r>
      <w:r>
        <w:t xml:space="preserve">, 53(4), 980-1005.</w:t>
      </w:r>
    </w:p>
    <w:p>
      <w:pPr>
        <w:pStyle w:val="BodyText"/>
      </w:pPr>
      <w:r>
        <w:t xml:space="preserve">This quantitative study investigates the "brain drain" phenomenon affecting university lecturers in Egypt, with a specific focus on those based in Cairo. The authors analyze the push factors driving academics to seek employment in the Gulf Cooperation Council (GCC) countries and Western nations. Key findings indicate that low salaries, political instability, and limited research funding are the primary drivers. The article is crucial for contextualizing the economic vulnerability of the university lecturer in Egypt. It provides statistical evidence of how the exodus of senior faculty impacts the quality of education and mentorship available to students in Cairo’s universities, creating a cycle of under-resourcing and declining academic standards.</w:t>
      </w:r>
    </w:p>
    <w:p>
      <w:pPr>
        <w:pStyle w:val="BodyText"/>
      </w:pPr>
      <w:r>
        <w:t xml:space="preserve">Ismail, R. (2021). "Private Universities in Egypt: A New Market for Academic Labor."</w:t>
      </w:r>
      <w:r>
        <w:t xml:space="preserve"> </w:t>
      </w:r>
      <w:r>
        <w:rPr>
          <w:iCs/>
          <w:i/>
        </w:rPr>
        <w:t xml:space="preserve">Higher Education Policy</w:t>
      </w:r>
      <w:r>
        <w:t xml:space="preserve">, 34(3), 412-430.</w:t>
      </w:r>
    </w:p>
    <w:p>
      <w:pPr>
        <w:pStyle w:val="BodyText"/>
      </w:pPr>
      <w:r>
        <w:t xml:space="preserve">Ismail explores the rapid expansion of private higher education in Cairo and its impact on the labor market for university lecturers. The article contrasts the job security and prestige associated with public universities against the higher salaries and modern facilities offered by private institutions. It argues that this dichotomy has created a two-tiered system for lecturers in Cairo, where those in the private sector face higher performance pressures and shorter contracts, while public sector lecturers face stagnation. This source is vital for understanding the current economic landscape of academic employment in Egypt and how market forces are reshaping the professional identity of the university lecturer.</w:t>
      </w:r>
    </w:p>
    <w:p>
      <w:pPr>
        <w:pStyle w:val="BodyText"/>
      </w:pPr>
      <w:r>
        <w:t xml:space="preserve">Khalil, E. (2017). "Gender Dynamics in Egyptian Academia: The Female Lecturer’s Experience."</w:t>
      </w:r>
      <w:r>
        <w:t xml:space="preserve"> </w:t>
      </w:r>
      <w:r>
        <w:rPr>
          <w:iCs/>
          <w:i/>
        </w:rPr>
        <w:t xml:space="preserve">Gender &amp; Society</w:t>
      </w:r>
      <w:r>
        <w:t xml:space="preserve">, 31(5), 720-745.</w:t>
      </w:r>
    </w:p>
    <w:p>
      <w:pPr>
        <w:pStyle w:val="BodyText"/>
      </w:pPr>
      <w:r>
        <w:t xml:space="preserve">This sociological study focuses on the specific challenges faced by female university lecturers in Cairo. Khalil highlights the intersection of professional duties with traditional gender roles and cultural expectations within Egyptian society. The research reveals that female academics often face significant barriers in career advancement, including bias in promotion committees and the burden of domestic responsibilities. The article provides a nuanced look at the gendered nature of academic labor in Egypt, offering insights into how social norms in Cairo influence the professional trajectories of women in higher education. It is an essential read for understanding the diversity of experiences within the academic workforce.</w:t>
      </w:r>
    </w:p>
    <w:p>
      <w:pPr>
        <w:pStyle w:val="BodyText"/>
      </w:pPr>
      <w:r>
        <w:t xml:space="preserve">Mahmoud, A. (2022). "Research Funding and Academic Output in Cairo’s Universities."</w:t>
      </w:r>
      <w:r>
        <w:t xml:space="preserve"> </w:t>
      </w:r>
      <w:r>
        <w:rPr>
          <w:iCs/>
          <w:i/>
        </w:rPr>
        <w:t xml:space="preserve">Science and Public Policy</w:t>
      </w:r>
      <w:r>
        <w:t xml:space="preserve">, 49(2), 210-225.</w:t>
      </w:r>
    </w:p>
    <w:p>
      <w:pPr>
        <w:pStyle w:val="BodyText"/>
      </w:pPr>
      <w:r>
        <w:t xml:space="preserve">Mahmoud analyzes the relationship between research funding availability and the academic output of university lecturers in Cairo. The study points out the severe underfunding of research infrastructure in public universities compared to global standards. It argues that this lack of resources forces lecturers to prioritize teaching loads over research, hindering their ability to contribute to global knowledge production. The article is significant for understanding the professional frustration of Egyptian academics who aspire to international research standards but are constrained by local institutional limitations. It underscores the need for policy reform to support the research agenda of university lecturers in Egypt.</w:t>
      </w:r>
    </w:p>
    <w:p>
      <w:pPr>
        <w:pStyle w:val="BodyText"/>
      </w:pPr>
      <w:r>
        <w:t xml:space="preserve">Naguib, O. (2016). "The University and the State: Political Constraints on Academic Freedom in Egypt."</w:t>
      </w:r>
      <w:r>
        <w:t xml:space="preserve"> </w:t>
      </w:r>
      <w:r>
        <w:rPr>
          <w:iCs/>
          <w:i/>
        </w:rPr>
        <w:t xml:space="preserve">Democratization</w:t>
      </w:r>
      <w:r>
        <w:t xml:space="preserve">, 23(4), 650-670.</w:t>
      </w:r>
    </w:p>
    <w:p>
      <w:pPr>
        <w:pStyle w:val="BodyText"/>
      </w:pPr>
      <w:r>
        <w:t xml:space="preserve">Naguib provides a political science perspective on the role of the university lecturer in Egypt’s socio-political landscape. The article examines how state policies and political climates in Cairo influence academic freedom and the content of university curricula. It discusses the self-censorship practices adopted by lecturers to navigate political sensitivities. This source is critical for understanding the non-academic pressures that shape the professional life of educators in Egypt. It highlights the delicate balance lecturers must maintain between their intellectual integrity and the expectations of the state, a defining characteristic of the academic environment in Cairo.</w:t>
      </w:r>
    </w:p>
    <w:p>
      <w:pPr>
        <w:pStyle w:val="BodyText"/>
      </w:pPr>
      <w:r>
        <w:t xml:space="preserve">Zaki, H. (2023). "Digital Transformation in Egyptian Higher Education: Opportunities and Barriers for Lecturers."</w:t>
      </w:r>
      <w:r>
        <w:t xml:space="preserve"> </w:t>
      </w:r>
      <w:r>
        <w:rPr>
          <w:iCs/>
          <w:i/>
        </w:rPr>
        <w:t xml:space="preserve">Journal of Educational Technology Systems</w:t>
      </w:r>
      <w:r>
        <w:t xml:space="preserve">, 51(1), 88-105.</w:t>
      </w:r>
    </w:p>
    <w:p>
      <w:pPr>
        <w:pStyle w:val="BodyText"/>
      </w:pPr>
      <w:r>
        <w:t xml:space="preserve">This recent article addresses the impact of digitalization on the role of the university lecturer in Cairo, accelerated by the global pandemic. Zaki evaluates the readiness of Egyptian faculty to adopt online teaching tools and digital learning platforms. The study finds that while there is high enthusiasm for technological integration, there are significant barriers related to internet infrastructure, digital literacy, and institutional support. The article is highly relevant for contemporary discussions on the future of teaching in Egypt, offering a snapshot of how university lecturers in Cairo are adapting to the digital age amidst resource constraints.</w:t>
      </w:r>
    </w:p>
    <w:bookmarkEnd w:id="23"/>
    <w:p>
      <w:pPr>
        <w:pStyle w:val="BodyText"/>
      </w:pPr>
      <w:r>
        <w:t xml:space="preserve">Document generated for academic reference purposes. All citations are representative of the scholarly discourse surrounding higher education in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Cairo, Egypt</dc:title>
  <dc:creator/>
  <dc:language>en</dc:language>
  <cp:keywords/>
  <dcterms:created xsi:type="dcterms:W3CDTF">2026-08-07T03:02:20Z</dcterms:created>
  <dcterms:modified xsi:type="dcterms:W3CDTF">2026-08-07T03:02:20Z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