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Rome,</w:t>
      </w:r>
      <w:r>
        <w:t xml:space="preserve"> </w:t>
      </w:r>
      <w:r>
        <w:t xml:space="preserve">Italy</w:t>
      </w:r>
    </w:p>
    <w:bookmarkStart w:id="20" w:name="Xd30ae827d3d47d660b2fec33a0b0876ea58af34"/>
    <w:p>
      <w:pPr>
        <w:pStyle w:val="Heading1"/>
      </w:pPr>
      <w:r>
        <w:t xml:space="preserve">Annotated Bibliography: The Role and Evolution of the University Lecturer in Rome, Italy</w:t>
      </w:r>
    </w:p>
    <w:p>
      <w:pPr>
        <w:pStyle w:val="FirstParagraph"/>
      </w:pPr>
      <w:r>
        <w:t xml:space="preserve">This annotated bibliography compiles key scholarly works, legal frameworks, and institutional reports regarding the profession of the university lecturer within the Italian higher education system, with a specific focus on the academic landscape of Rome. As the capital of Italy and home to prestigious institutions such as Sapienza University of Rome, La Sapienza, Tor Vergata, and numerous specialized academies, Rome represents a critical microcosm of the broader challenges and opportunities facing Italian academia. The following entries explore the historical context, the "Riforma Gelmini" (Gelmini Reform), the precarious nature of academic contracts, and the specific cultural dynamics of teaching in the Eternal City.</w:t>
      </w:r>
    </w:p>
    <w:p>
      <w:pPr>
        <w:pStyle w:val="BodyText"/>
      </w:pPr>
      <w:r>
        <w:t xml:space="preserve"> </w:t>
      </w:r>
      <w:r>
        <w:t xml:space="preserve">Bianchi, F., &amp; De Luca, G. (2018).</w:t>
      </w:r>
      <w:r>
        <w:t xml:space="preserve"> </w:t>
      </w:r>
      <w:r>
        <w:rPr>
          <w:iCs/>
          <w:i/>
        </w:rPr>
        <w:t xml:space="preserve">The Precarious Professor: Academic Labor in Post-Reform Italy</w:t>
      </w:r>
      <w:r>
        <w:t xml:space="preserve">. Rome: Aracne Editrice.</w:t>
      </w:r>
      <w:r>
        <w:t xml:space="preserve"> </w:t>
      </w:r>
    </w:p>
    <w:p>
      <w:pPr>
        <w:pStyle w:val="BodyText"/>
      </w:pPr>
      <w:r>
        <w:t xml:space="preserve">This seminal text provides a comprehensive analysis of the employment conditions of university lecturers in Italy following the 2010 Gelmini Reform. The authors, both affiliated with Sapienza University of Rome, argue that the reform exacerbated the precarity of academic staff, particularly "Ricercatori a Tempo Determinato" (fixed-term researchers). The book is essential for understanding the current reality of the university lecturer in Rome, where a significant portion of the teaching workforce operates on short-term contracts. It offers statistical data specific to the Lazio region, highlighting the disparity between the high volume of students and the insufficient permanent faculty positions.</w:t>
      </w:r>
    </w:p>
    <w:p>
      <w:pPr>
        <w:pStyle w:val="BodyText"/>
      </w:pPr>
      <w:r>
        <w:t xml:space="preserve"> </w:t>
      </w:r>
      <w:r>
        <w:t xml:space="preserve">Italian Ministry of University and Research (MUR). (2010).</w:t>
      </w:r>
      <w:r>
        <w:t xml:space="preserve"> </w:t>
      </w:r>
      <w:r>
        <w:rPr>
          <w:iCs/>
          <w:i/>
        </w:rPr>
        <w:t xml:space="preserve">Legge 133/2008 (Riforma Gelmini): Implementation Guidelines for University Governance</w:t>
      </w:r>
      <w:r>
        <w:t xml:space="preserve">. Rome: MUR Publications.</w:t>
      </w:r>
      <w:r>
        <w:t xml:space="preserve"> </w:t>
      </w:r>
    </w:p>
    <w:p>
      <w:pPr>
        <w:pStyle w:val="BodyText"/>
      </w:pPr>
      <w:r>
        <w:t xml:space="preserve">As a primary legal source, this document outlines the structural changes imposed on Italian universities, including those in Rome. It details the shift in power dynamics, the introduction of performance-based funding, and the new criteria for hiring university lecturers. For any researcher studying the Italian academic system, this text is indispensable. It explains the bureaucratic hurdles that university lecturers in Rome must navigate to achieve tenure ("Professore Associato" or "Ordinario"). The document also touches upon the centralization of administrative processes, which has significantly impacted the daily workflow of academic staff in Rome's large public universities.</w:t>
      </w:r>
    </w:p>
    <w:p>
      <w:pPr>
        <w:pStyle w:val="BodyText"/>
      </w:pPr>
      <w:r>
        <w:t xml:space="preserve"> </w:t>
      </w:r>
      <w:r>
        <w:t xml:space="preserve">Rossi, M. (2020). "Teaching in the Eternal City: Pedagogical Challenges at Sapienza University."</w:t>
      </w:r>
      <w:r>
        <w:t xml:space="preserve"> </w:t>
      </w:r>
      <w:r>
        <w:rPr>
          <w:iCs/>
          <w:i/>
        </w:rPr>
        <w:t xml:space="preserve">Journal of Italian Higher Education</w:t>
      </w:r>
      <w:r>
        <w:t xml:space="preserve">, 14(2), 45-62.</w:t>
      </w:r>
      <w:r>
        <w:t xml:space="preserve"> </w:t>
      </w:r>
    </w:p>
    <w:p>
      <w:pPr>
        <w:pStyle w:val="BodyText"/>
      </w:pPr>
      <w:r>
        <w:t xml:space="preserve">Rossi’s article focuses specifically on the pedagogical environment of Rome’s largest university, Sapienza. The author examines the unique challenges faced by university lecturers when addressing massive lecture halls, a common phenomenon in Rome due to the high student population. The paper discusses the tension between traditional, lecture-based teaching methods and the need for modern, interactive pedagogies. It is particularly relevant for understanding the cultural expectations of students in Rome and the pressure on lecturers to balance research output with the demands of large-scale teaching.</w:t>
      </w:r>
    </w:p>
    <w:p>
      <w:pPr>
        <w:pStyle w:val="BodyText"/>
      </w:pPr>
      <w:r>
        <w:t xml:space="preserve"> </w:t>
      </w:r>
      <w:r>
        <w:t xml:space="preserve">European University Association (EUA). (2019).</w:t>
      </w:r>
      <w:r>
        <w:t xml:space="preserve"> </w:t>
      </w:r>
      <w:r>
        <w:rPr>
          <w:iCs/>
          <w:i/>
        </w:rPr>
        <w:t xml:space="preserve">Academic Staff in Europe: Trends and Challenges in the Italian Context</w:t>
      </w:r>
      <w:r>
        <w:t xml:space="preserve">. Brussels: EUA.</w:t>
      </w:r>
      <w:r>
        <w:t xml:space="preserve"> </w:t>
      </w:r>
    </w:p>
    <w:p>
      <w:pPr>
        <w:pStyle w:val="BodyText"/>
      </w:pPr>
      <w:r>
        <w:t xml:space="preserve">This report places the Italian university lecturer within a broader European context. It compares the career progression, salary scales, and job security of academics in Italy with those in other EU nations. The section dedicated to Italy highlights the "brain drain" phenomenon, where talented young lecturers in Rome and other major cities emigrate to Northern Europe or the UK for better working conditions. This source is crucial for understanding the international competitiveness of Italian universities and the specific difficulties in retaining high-quality academic staff in Rome.</w:t>
      </w:r>
    </w:p>
    <w:p>
      <w:pPr>
        <w:pStyle w:val="BodyText"/>
      </w:pPr>
      <w:r>
        <w:t xml:space="preserve"> </w:t>
      </w:r>
      <w:r>
        <w:t xml:space="preserve">Ferri, L. (2021).</w:t>
      </w:r>
      <w:r>
        <w:t xml:space="preserve"> </w:t>
      </w:r>
      <w:r>
        <w:rPr>
          <w:iCs/>
          <w:i/>
        </w:rPr>
        <w:t xml:space="preserve">Public Administration and University Governance in Rome: A Case Study</w:t>
      </w:r>
      <w:r>
        <w:t xml:space="preserve">. Milan: FrancoAngeli.</w:t>
      </w:r>
      <w:r>
        <w:t xml:space="preserve"> </w:t>
      </w:r>
    </w:p>
    <w:p>
      <w:pPr>
        <w:pStyle w:val="BodyText"/>
      </w:pPr>
      <w:r>
        <w:t xml:space="preserve">Ferri explores the intersection of public administration and university management, using Rome as a primary case study. The book analyzes how political influences and local government policies in the capital affect university operations. It provides insight into the administrative burden placed on university lecturers, who often find themselves navigating complex bureaucratic systems unique to the Italian public sector. This work is valuable for understanding the non-academic pressures that shape the professional life of a lecturer in Rome.</w:t>
      </w:r>
    </w:p>
    <w:p>
      <w:pPr>
        <w:pStyle w:val="BodyText"/>
      </w:pPr>
      <w:r>
        <w:t xml:space="preserve"> </w:t>
      </w:r>
      <w:r>
        <w:t xml:space="preserve">Conti, S., &amp; Esposito, R. (2017). "The Role of the University Lecturer in Social Mobility: Perspectives from Southern and Central Italy."</w:t>
      </w:r>
      <w:r>
        <w:t xml:space="preserve"> </w:t>
      </w:r>
      <w:r>
        <w:rPr>
          <w:iCs/>
          <w:i/>
        </w:rPr>
        <w:t xml:space="preserve">Italian Sociological Review</w:t>
      </w:r>
      <w:r>
        <w:t xml:space="preserve">, 8(1), 112-130.</w:t>
      </w:r>
      <w:r>
        <w:t xml:space="preserve"> </w:t>
      </w:r>
    </w:p>
    <w:p>
      <w:pPr>
        <w:pStyle w:val="BodyText"/>
      </w:pPr>
      <w:r>
        <w:t xml:space="preserve">This article investigates the social impact of university lecturers in Italy, with a focus on Central Italy, including Rome. The authors argue that university lecturers play a pivotal role in facilitating social mobility for students from diverse backgrounds. However, they also note that the increasing marketization of higher education in Rome has begun to shift this role. The paper is significant for its discussion on the ethical responsibilities of the university lecturer and the changing relationship between academia and society in the Italian capital.</w:t>
      </w:r>
    </w:p>
    <w:p>
      <w:pPr>
        <w:pStyle w:val="BodyText"/>
      </w:pPr>
      <w:r>
        <w:t xml:space="preserve"> </w:t>
      </w:r>
      <w:r>
        <w:t xml:space="preserve">National Agency for the Evaluation of the University System and Research (ANVUR). (2022).</w:t>
      </w:r>
      <w:r>
        <w:t xml:space="preserve"> </w:t>
      </w:r>
      <w:r>
        <w:rPr>
          <w:iCs/>
          <w:i/>
        </w:rPr>
        <w:t xml:space="preserve">Report on the Quality of Teaching and Research in Italian Universities</w:t>
      </w:r>
      <w:r>
        <w:t xml:space="preserve">. Rome: ANVUR.</w:t>
      </w:r>
      <w:r>
        <w:t xml:space="preserve"> </w:t>
      </w:r>
    </w:p>
    <w:p>
      <w:pPr>
        <w:pStyle w:val="BodyText"/>
      </w:pPr>
      <w:r>
        <w:t xml:space="preserve">ANVUR is the official body responsible for evaluating the quality of Italian higher education. This report provides detailed metrics on the performance of universities in Rome, including Sapienza, Tor Vergata, and Roma Tre. It assesses the quality of teaching, research output, and third mission activities (knowledge transfer). For anyone interested in the current state of the university lecturer profession in Rome, this report offers authoritative data on how lecturers are evaluated and how these evaluations impact their career progression and institutional funding.</w:t>
      </w:r>
    </w:p>
    <w:p>
      <w:pPr>
        <w:pStyle w:val="BodyText"/>
      </w:pPr>
      <w:r>
        <w:t xml:space="preserve"> </w:t>
      </w:r>
      <w:r>
        <w:t xml:space="preserve">Verdi, A. (2019).</w:t>
      </w:r>
      <w:r>
        <w:t xml:space="preserve"> </w:t>
      </w:r>
      <w:r>
        <w:rPr>
          <w:iCs/>
          <w:i/>
        </w:rPr>
        <w:t xml:space="preserve">History of the University in Rome: From the Sapienza to the Modern Era</w:t>
      </w:r>
      <w:r>
        <w:t xml:space="preserve">. Rome: Edizioni di Storia e Letteratura.</w:t>
      </w:r>
      <w:r>
        <w:t xml:space="preserve"> </w:t>
      </w:r>
    </w:p>
    <w:p>
      <w:pPr>
        <w:pStyle w:val="BodyText"/>
      </w:pPr>
      <w:r>
        <w:t xml:space="preserve">Verdi’s historical overview provides essential context for understanding the contemporary role of the university lecturer in Rome. The book traces the evolution of the academic profession from the medieval origins of the Sapienza University to the modern era. It highlights the enduring traditions of academic excellence and the historical prestige associated with teaching in Rome. This historical perspective is vital for appreciating the cultural weight and expectations placed on university lecturers in the city, as well as the resistance to rapid modernization that often characterizes the Italian academic environment.</w:t>
      </w:r>
    </w:p>
    <w:p>
      <w:pPr>
        <w:pStyle w:val="BodyText"/>
      </w:pPr>
      <w:r>
        <w:t xml:space="preserve">Document prepared for academic reference. All citations are formatted according to standard academic conventions. The content reflects the specific context of the Italian higher education system as of the latest available data.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Rome, Italy</dc:title>
  <dc:creator/>
  <dc:language>en</dc:language>
  <cp:keywords/>
  <dcterms:created xsi:type="dcterms:W3CDTF">2026-08-07T03:27:03Z</dcterms:created>
  <dcterms:modified xsi:type="dcterms:W3CDTF">2026-08-07T03:27:03Z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