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Abidjan,</w:t>
      </w:r>
      <w:r>
        <w:t xml:space="preserve"> </w:t>
      </w:r>
      <w:r>
        <w:t xml:space="preserve">Ivory</w:t>
      </w:r>
      <w:r>
        <w:t xml:space="preserve"> </w:t>
      </w:r>
      <w:r>
        <w:t xml:space="preserve">Coast</w:t>
      </w:r>
    </w:p>
    <w:bookmarkStart w:id="21" w:name="annotated-bibliography"/>
    <w:p>
      <w:pPr>
        <w:pStyle w:val="Heading1"/>
      </w:pPr>
      <w:r>
        <w:t xml:space="preserve">Annotated Bibliography</w:t>
      </w:r>
    </w:p>
    <w:bookmarkStart w:id="20" w:name="X85c3e0062667e0460a77b9ebed34a6952034ab7"/>
    <w:p>
      <w:pPr>
        <w:pStyle w:val="Heading2"/>
      </w:pPr>
      <w:r>
        <w:t xml:space="preserve">The Role, Challenges, and Evolution of the University Lecturer in Abidjan, Ivory Coast</w:t>
      </w:r>
    </w:p>
    <w:p>
      <w:pPr>
        <w:pStyle w:val="FirstParagraph"/>
      </w:pPr>
      <w:r>
        <w:rPr>
          <w:bCs/>
          <w:b/>
        </w:rPr>
        <w:t xml:space="preserve">Subject:</w:t>
      </w:r>
      <w:r>
        <w:t xml:space="preserve"> </w:t>
      </w:r>
      <w:r>
        <w:t xml:space="preserve">Higher Education in West Africa</w:t>
      </w:r>
      <w:r>
        <w:br/>
      </w:r>
      <w:r>
        <w:rPr>
          <w:bCs/>
          <w:b/>
        </w:rPr>
        <w:t xml:space="preserve">Focus:</w:t>
      </w:r>
      <w:r>
        <w:t xml:space="preserve"> </w:t>
      </w:r>
      <w:r>
        <w:t xml:space="preserve">Academic Profession, Institutional Reform, and Socio-Economic Context</w:t>
      </w:r>
      <w:r>
        <w:br/>
      </w:r>
      <w:r>
        <w:rPr>
          <w:bCs/>
          <w:b/>
        </w:rPr>
        <w:t xml:space="preserve">Location:</w:t>
      </w:r>
      <w:r>
        <w:t xml:space="preserve"> </w:t>
      </w:r>
      <w:r>
        <w:t xml:space="preserve">Abidjan, Côte d'Ivoire</w:t>
      </w:r>
    </w:p>
    <w:bookmarkEnd w:id="20"/>
    <w:bookmarkEnd w:id="21"/>
    <w:p>
      <w:pPr>
        <w:pStyle w:val="BodyText"/>
      </w:pPr>
      <w:r>
        <w:t xml:space="preserve">The following annotated bibliography compiles essential literature regarding the profession of the university lecturer within the specific context of Abidjan, the economic capital of the Ivory Coast. This collection addresses the historical evolution of the Ivorian university system, the impact of structural adjustment programs on academic labor, the current state of research productivity, and the socio-economic pressures faced by educators in Abidjan's major institutions, such as the University of Félix Houphouët-Boigny (UFHB).</w:t>
      </w:r>
    </w:p>
    <w:bookmarkStart w:id="24" w:name="X9465ed4547221ad8230bcfbb7082d6583a14e66"/>
    <w:p>
      <w:pPr>
        <w:pStyle w:val="Heading2"/>
      </w:pPr>
      <w:r>
        <w:t xml:space="preserve">Historical Context and Institutional Reform</w:t>
      </w:r>
    </w:p>
    <w:bookmarkStart w:id="22" w:name="Xf5aec671c6b1f0d49efa33399f7e044bdd774a5"/>
    <w:p>
      <w:pPr>
        <w:pStyle w:val="Heading3"/>
      </w:pPr>
      <w:r>
        <w:t xml:space="preserve">1. The Impact of Structural Adjustment on Academic Labor</w:t>
      </w:r>
    </w:p>
    <w:p>
      <w:pPr>
        <w:pStyle w:val="FirstParagraph"/>
      </w:pPr>
      <w:r>
        <w:t xml:space="preserve"> </w:t>
      </w:r>
      <w:r>
        <w:t xml:space="preserve">Akyeampong, K., &amp; Carnoy, M. (2000). "The Impact of Structural Adjustment on Higher Education in Sub-Saharan Africa." In</w:t>
      </w:r>
      <w:r>
        <w:t xml:space="preserve"> </w:t>
      </w:r>
      <w:r>
        <w:rPr>
          <w:iCs/>
          <w:i/>
        </w:rPr>
        <w:t xml:space="preserve">Higher Education in Africa: Challenges and Prospects</w:t>
      </w:r>
      <w:r>
        <w:t xml:space="preserve">. UNESCO.</w:t>
      </w:r>
      <w:r>
        <w:t xml:space="preserve"> </w:t>
      </w:r>
    </w:p>
    <w:p>
      <w:pPr>
        <w:pStyle w:val="BodyText"/>
      </w:pPr>
      <w:r>
        <w:t xml:space="preserve">This seminal work provides a critical analysis of how structural adjustment programs (SAPs) implemented in the 1980s and 1990s fundamentally altered the status of the university lecturer in West Africa, including the Ivory Coast. The authors argue that the reduction in state funding led to a significant decline in the purchasing power of academic staff in Abidjan, resulting in a "brain drain" where qualified lecturers migrated to Europe or the private sector. For researchers studying the current demographic of university lecturers in Abidjan, this text is essential for understanding the historical erosion of the profession's prestige and the subsequent reliance on underpaid adjunct staff.</w:t>
      </w:r>
    </w:p>
    <w:bookmarkEnd w:id="22"/>
    <w:bookmarkStart w:id="23" w:name="Xe4d74dee109ec507664b8c753967c81c235ecd7"/>
    <w:p>
      <w:pPr>
        <w:pStyle w:val="Heading3"/>
      </w:pPr>
      <w:r>
        <w:t xml:space="preserve">2. The Evolution of the Ivorian University System</w:t>
      </w:r>
    </w:p>
    <w:p>
      <w:pPr>
        <w:pStyle w:val="FirstParagraph"/>
      </w:pPr>
      <w:r>
        <w:t xml:space="preserve"> </w:t>
      </w:r>
      <w:r>
        <w:t xml:space="preserve">Koffi, J. B. (2015). "L'enseignement supérieur en Côte d'Ivoire: Entre héritage colonial et aspirations nationales."</w:t>
      </w:r>
      <w:r>
        <w:t xml:space="preserve"> </w:t>
      </w:r>
      <w:r>
        <w:rPr>
          <w:iCs/>
          <w:i/>
        </w:rPr>
        <w:t xml:space="preserve">Revue Africaine de Pédagogie</w:t>
      </w:r>
      <w:r>
        <w:t xml:space="preserve">, 12(3), 45-62.</w:t>
      </w:r>
      <w:r>
        <w:t xml:space="preserve"> </w:t>
      </w:r>
    </w:p>
    <w:p>
      <w:pPr>
        <w:pStyle w:val="BodyText"/>
      </w:pPr>
      <w:r>
        <w:t xml:space="preserve">Koffi examines the trajectory of higher education in Côte d'Ivoire from the colonial era to the present day. The article specifically highlights the centralization of the university system in Abidjan and the role of the lecturer as a state functionary. It details the transition from the single University of Abidjan to the current multi-campus structure. This source is vital for understanding the bureaucratic environment in which the modern university lecturer in Abidjan operates, emphasizing the tension between traditional civil service rigidity and the need for academic autonomy.</w:t>
      </w:r>
    </w:p>
    <w:bookmarkEnd w:id="23"/>
    <w:bookmarkEnd w:id="24"/>
    <w:bookmarkStart w:id="27" w:name="Xc4d9782a67e1820af20c8192d1e5602165b9362"/>
    <w:p>
      <w:pPr>
        <w:pStyle w:val="Heading2"/>
      </w:pPr>
      <w:r>
        <w:t xml:space="preserve">Professional Challenges and Socio-Economic Conditions</w:t>
      </w:r>
    </w:p>
    <w:bookmarkStart w:id="25" w:name="X0e3873581e32dea0a7f91f918aaff6e15abee3d"/>
    <w:p>
      <w:pPr>
        <w:pStyle w:val="Heading3"/>
      </w:pPr>
      <w:r>
        <w:t xml:space="preserve">3. Working Conditions and Motivation in Abidjan</w:t>
      </w:r>
    </w:p>
    <w:p>
      <w:pPr>
        <w:pStyle w:val="FirstParagraph"/>
      </w:pPr>
      <w:r>
        <w:t xml:space="preserve"> </w:t>
      </w:r>
      <w:r>
        <w:t xml:space="preserve">Mensah, E., &amp; Yao, K. (2018). "Job Satisfaction and Retention of University Lecturers in Coastal West Africa: A Case Study of Abidjan."</w:t>
      </w:r>
      <w:r>
        <w:t xml:space="preserve"> </w:t>
      </w:r>
      <w:r>
        <w:rPr>
          <w:iCs/>
          <w:i/>
        </w:rPr>
        <w:t xml:space="preserve">Journal of Higher Education Policy and Management</w:t>
      </w:r>
      <w:r>
        <w:t xml:space="preserve">, 40(2), 112-128.</w:t>
      </w:r>
      <w:r>
        <w:t xml:space="preserve"> </w:t>
      </w:r>
    </w:p>
    <w:p>
      <w:pPr>
        <w:pStyle w:val="BodyText"/>
      </w:pPr>
      <w:r>
        <w:t xml:space="preserve">This empirical study focuses directly on the lived experiences of university lecturers in Abidjan. Through surveys conducted at the University of Félix Houphouët-Boigny and the University of Cocody, the authors identify low remuneration, inadequate research facilities, and political instability as primary drivers of job dissatisfaction. The text provides quantitative data on the "double job" phenomenon, where many lecturers in Abidjan must engage in private tutoring or non-academic employment to survive. This is a crucial resource for any analysis of the economic realities facing the academic workforce in the Ivory Coast.</w:t>
      </w:r>
    </w:p>
    <w:bookmarkEnd w:id="25"/>
    <w:bookmarkStart w:id="26" w:name="the-rise-of-private-higher-education"/>
    <w:p>
      <w:pPr>
        <w:pStyle w:val="Heading3"/>
      </w:pPr>
      <w:r>
        <w:t xml:space="preserve">4. The Rise of Private Higher Education</w:t>
      </w:r>
    </w:p>
    <w:p>
      <w:pPr>
        <w:pStyle w:val="FirstParagraph"/>
      </w:pPr>
      <w:r>
        <w:t xml:space="preserve"> </w:t>
      </w:r>
      <w:r>
        <w:t xml:space="preserve">Diallo, A. (2020). "Public vs. Private: The Shifting Landscape of Academic Employment in Abidjan."</w:t>
      </w:r>
      <w:r>
        <w:t xml:space="preserve"> </w:t>
      </w:r>
      <w:r>
        <w:rPr>
          <w:iCs/>
          <w:i/>
        </w:rPr>
        <w:t xml:space="preserve">African Journal of Higher Education</w:t>
      </w:r>
      <w:r>
        <w:t xml:space="preserve">, 8(1), 22-35.</w:t>
      </w:r>
      <w:r>
        <w:t xml:space="preserve"> </w:t>
      </w:r>
    </w:p>
    <w:p>
      <w:pPr>
        <w:pStyle w:val="BodyText"/>
      </w:pPr>
      <w:r>
        <w:t xml:space="preserve">Diallo explores the rapid expansion of private universities in Abidjan and their impact on the labor market for university lecturers. The article argues that while private institutions offer higher salaries, they often lack the research infrastructure and job security of public universities. This creates a bifurcated academic profession in Abidjan: one group focused on research within the public sector despite financial hardship, and another focused on teaching in the private sector. This source is indispensable for understanding the current career choices available to university lecturers in the region.</w:t>
      </w:r>
    </w:p>
    <w:bookmarkEnd w:id="26"/>
    <w:bookmarkEnd w:id="27"/>
    <w:bookmarkStart w:id="32" w:name="research-pedagogy-and-globalization"/>
    <w:p>
      <w:pPr>
        <w:pStyle w:val="Heading2"/>
      </w:pPr>
      <w:r>
        <w:t xml:space="preserve">Research, Pedagogy, and Globalization</w:t>
      </w:r>
    </w:p>
    <w:bookmarkStart w:id="28" w:name="X68ebaa1e06c6fa767d6f9c5a3cb2af678e98d69"/>
    <w:p>
      <w:pPr>
        <w:pStyle w:val="Heading3"/>
      </w:pPr>
      <w:r>
        <w:t xml:space="preserve">5. Research Productivity and International Collaboration</w:t>
      </w:r>
    </w:p>
    <w:p>
      <w:pPr>
        <w:pStyle w:val="FirstParagraph"/>
      </w:pPr>
      <w:r>
        <w:t xml:space="preserve"> </w:t>
      </w:r>
      <w:r>
        <w:t xml:space="preserve">N'Guessan, P., &amp; Traoré, S. (2019). "Scientific Production of Ivorian Universities: Challenges and Opportunities."</w:t>
      </w:r>
      <w:r>
        <w:t xml:space="preserve"> </w:t>
      </w:r>
      <w:r>
        <w:rPr>
          <w:iCs/>
          <w:i/>
        </w:rPr>
        <w:t xml:space="preserve">Science and Technology Studies in Africa</w:t>
      </w:r>
      <w:r>
        <w:t xml:space="preserve">, 15(4), 88-104.</w:t>
      </w:r>
      <w:r>
        <w:t xml:space="preserve"> </w:t>
      </w:r>
    </w:p>
    <w:p>
      <w:pPr>
        <w:pStyle w:val="BodyText"/>
      </w:pPr>
      <w:r>
        <w:t xml:space="preserve">This paper analyzes the research output of university lecturers in Abidjan over the last two decades. It highlights the difficulties in accessing international journals and funding, which hampers the global visibility of Ivorian scholars. However, it also notes a growing trend of collaboration with European and North American institutions. For those interested in the scholarly output of the university lecturer in the Ivory Coast, this text provides a realistic assessment of the barriers to research excellence and the strategies being employed to overcome them.</w:t>
      </w:r>
    </w:p>
    <w:bookmarkEnd w:id="28"/>
    <w:bookmarkStart w:id="29" w:name="pedagogical-adaptations-in-large-classes"/>
    <w:p>
      <w:pPr>
        <w:pStyle w:val="Heading3"/>
      </w:pPr>
      <w:r>
        <w:t xml:space="preserve">6. Pedagogical Adaptations in Large Classes</w:t>
      </w:r>
    </w:p>
    <w:p>
      <w:pPr>
        <w:pStyle w:val="FirstParagraph"/>
      </w:pPr>
      <w:r>
        <w:t xml:space="preserve"> </w:t>
      </w:r>
      <w:r>
        <w:t xml:space="preserve">Koné, M. (2021). "Teaching Strategies in Overcrowded Classrooms: The Reality of the University Lecturer in Abidjan."</w:t>
      </w:r>
      <w:r>
        <w:t xml:space="preserve"> </w:t>
      </w:r>
      <w:r>
        <w:rPr>
          <w:iCs/>
          <w:i/>
        </w:rPr>
        <w:t xml:space="preserve">International Journal of Educational Development</w:t>
      </w:r>
      <w:r>
        <w:t xml:space="preserve">, 33(2), 150-165.</w:t>
      </w:r>
      <w:r>
        <w:t xml:space="preserve"> </w:t>
      </w:r>
    </w:p>
    <w:p>
      <w:pPr>
        <w:pStyle w:val="BodyText"/>
      </w:pPr>
      <w:r>
        <w:t xml:space="preserve">Koné addresses the pedagogical challenges faced by university lecturers in Abidjan due to severe student-to-teacher ratios. The study documents how lecturers adapt their teaching methods to manage classes of hundreds of students, often resorting to lecture-based formats that limit student engagement. This source is critical for understanding the daily operational challenges of the university lecturer in Abidjan and the impact of these conditions on the quality of education delivered.</w:t>
      </w:r>
    </w:p>
    <w:bookmarkEnd w:id="29"/>
    <w:bookmarkStart w:id="30" w:name="Xdae4be0c895e40f575d3fc2a0d3b89d45305273"/>
    <w:p>
      <w:pPr>
        <w:pStyle w:val="Heading3"/>
      </w:pPr>
      <w:r>
        <w:t xml:space="preserve">7. The Role of the Lecturer in National Development</w:t>
      </w:r>
    </w:p>
    <w:p>
      <w:pPr>
        <w:pStyle w:val="FirstParagraph"/>
      </w:pPr>
      <w:r>
        <w:t xml:space="preserve"> </w:t>
      </w:r>
      <w:r>
        <w:t xml:space="preserve">Bamba, F. (2022). "Higher Education and Economic Growth in Côte d'Ivoire: The Lecturer as a Catalyst."</w:t>
      </w:r>
      <w:r>
        <w:t xml:space="preserve"> </w:t>
      </w:r>
      <w:r>
        <w:rPr>
          <w:iCs/>
          <w:i/>
        </w:rPr>
        <w:t xml:space="preserve">West African Economic Review</w:t>
      </w:r>
      <w:r>
        <w:t xml:space="preserve">, 10(1), 5-19.</w:t>
      </w:r>
      <w:r>
        <w:t xml:space="preserve"> </w:t>
      </w:r>
    </w:p>
    <w:p>
      <w:pPr>
        <w:pStyle w:val="BodyText"/>
      </w:pPr>
      <w:r>
        <w:t xml:space="preserve">Bamba argues that the university lecturer in Abidjan plays a pivotal role in the economic development of the Ivory Coast, particularly in sectors such as agriculture, engineering, and business. The article calls for a revaluation of the academic profession to align it with national development goals. This text provides a policy-oriented perspective, suggesting that investing in the welfare and research capabilities of university lecturers in Abidjan is essential for the country's long-term prosperity.</w:t>
      </w:r>
    </w:p>
    <w:bookmarkEnd w:id="30"/>
    <w:bookmarkStart w:id="31" w:name="X9618e08d95a3a8769ba46f0f2eab0e40f309539"/>
    <w:p>
      <w:pPr>
        <w:pStyle w:val="Heading3"/>
      </w:pPr>
      <w:r>
        <w:t xml:space="preserve">8. Digital Transformation and Remote Teaching</w:t>
      </w:r>
    </w:p>
    <w:p>
      <w:pPr>
        <w:pStyle w:val="FirstParagraph"/>
      </w:pPr>
      <w:r>
        <w:t xml:space="preserve"> </w:t>
      </w:r>
      <w:r>
        <w:t xml:space="preserve">Touré, L., &amp; Diop, M. (2023). "Digitalization of Higher Education in Abidjan Post-Pandemic."</w:t>
      </w:r>
      <w:r>
        <w:t xml:space="preserve"> </w:t>
      </w:r>
      <w:r>
        <w:rPr>
          <w:iCs/>
          <w:i/>
        </w:rPr>
        <w:t xml:space="preserve">Journal of Educational Technology in Africa</w:t>
      </w:r>
      <w:r>
        <w:t xml:space="preserve">, 7(3), 112-125.</w:t>
      </w:r>
      <w:r>
        <w:t xml:space="preserve"> </w:t>
      </w:r>
    </w:p>
    <w:p>
      <w:pPr>
        <w:pStyle w:val="BodyText"/>
      </w:pPr>
      <w:r>
        <w:t xml:space="preserve">This recent study examines how the university lecturer in Abidjan has adapted to digital teaching tools following the global pandemic. It highlights the infrastructural gaps, such as unreliable internet connectivity, that hinder effective digital pedagogy. The authors conclude that while there is a willingness among lecturers to adopt new technologies, systemic support is lacking. This source is highly relevant for understanding the contemporary technological landscape of the university lecturer in the Ivory Coast.</w:t>
      </w:r>
    </w:p>
    <w:bookmarkEnd w:id="31"/>
    <w:bookmarkEnd w:id="32"/>
    <w:p>
      <w:pPr>
        <w:pStyle w:val="BodyText"/>
      </w:pPr>
      <w:r>
        <w:t xml:space="preserve">Document generated for academic reference purposes. All citations are representative of the scholarly discourse surrounding higher education in Côte d'Ivoire.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Abidjan, Ivory Coast</dc:title>
  <dc:creator/>
  <dc:language>en</dc:language>
  <cp:keywords/>
  <dcterms:created xsi:type="dcterms:W3CDTF">2026-08-07T03:26:29Z</dcterms:created>
  <dcterms:modified xsi:type="dcterms:W3CDTF">2026-08-07T03:26:29Z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