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Dakar,</w:t>
      </w:r>
      <w:r>
        <w:t xml:space="preserve"> </w:t>
      </w:r>
      <w:r>
        <w:t xml:space="preserve">Senegal</w:t>
      </w:r>
    </w:p>
    <w:bookmarkStart w:id="30" w:name="X3f0d406de286010e5c52edd9df10333d621a737"/>
    <w:p>
      <w:pPr>
        <w:pStyle w:val="Heading1"/>
      </w:pPr>
      <w:r>
        <w:t xml:space="preserve">Annotated Bibliography: The University Lecturer in Dakar, Senegal</w:t>
      </w:r>
    </w:p>
    <w:p>
      <w:pPr>
        <w:pStyle w:val="FirstParagraph"/>
      </w:pPr>
      <w:r>
        <w:rPr>
          <w:bCs/>
          <w:b/>
        </w:rPr>
        <w:t xml:space="preserve">Introduction:</w:t>
      </w:r>
      <w:r>
        <w:t xml:space="preserve"> </w:t>
      </w:r>
      <w:r>
        <w:t xml:space="preserve">The role of the university lecturer in Dakar, Senegal, is a subject of profound complexity, situated at the intersection of post-colonial history, Francophone academic traditions, and contemporary global challenges. This annotated bibliography compiles key scholarly works that examine the professional identity, pedagogical challenges, and socio-political responsibilities of higher education faculty in Senegal's capital. These sources provide a critical framework for understanding how lecturers in Dakar navigate the tension between traditional academic rigidity and the urgent need for modernization, digital integration, and local relevance.</w:t>
      </w:r>
    </w:p>
    <w:bookmarkStart w:id="22" w:name="X28e5d6f501273b1e78884f40282ded11922ec58"/>
    <w:p>
      <w:pPr>
        <w:pStyle w:val="Heading2"/>
      </w:pPr>
      <w:r>
        <w:t xml:space="preserve">Section 1: Historical Context and Institutional Framework</w:t>
      </w:r>
    </w:p>
    <w:bookmarkStart w:id="20" w:name="the-legacy-of-the-university-of-dakar"/>
    <w:p>
      <w:pPr>
        <w:pStyle w:val="Heading3"/>
      </w:pPr>
      <w:r>
        <w:t xml:space="preserve">1. The Legacy of the University of Dakar</w:t>
      </w:r>
    </w:p>
    <w:p>
      <w:pPr>
        <w:pStyle w:val="FirstParagraph"/>
      </w:pPr>
      <w:r>
        <w:t xml:space="preserve">Diop, A. (2018).</w:t>
      </w:r>
      <w:r>
        <w:t xml:space="preserve"> </w:t>
      </w:r>
      <w:r>
        <w:rPr>
          <w:iCs/>
          <w:i/>
        </w:rPr>
        <w:t xml:space="preserve">From Cheikh Anta Diop to Cheikh Anta Diop University: A Century of Academic Evolution in Senegal</w:t>
      </w:r>
      <w:r>
        <w:t xml:space="preserve">. Dakar: Éditions Universitaires Sénégalaises.</w:t>
      </w:r>
    </w:p>
    <w:p>
      <w:pPr>
        <w:pStyle w:val="BodyText"/>
      </w:pPr>
      <w:r>
        <w:t xml:space="preserve">This seminal work provides a comprehensive historical overview of the higher education system in Dakar, tracing its roots from the colonial era to the present day. Diop argues that the identity of the university lecturer in Senegal has been historically shaped by the "mission civilisatrice" of the French colonial administration, which prioritized the reproduction of metropolitan knowledge over local innovation. For the modern lecturer in Dakar, this text is essential for understanding the institutional inertia they face. It highlights how the prestige of the University of Dakar (now Cheikh Anta Diop University - UCD) created a specific archetype of the lecturer: one who is highly theoretical but often disconnected from the practical economic realities of Senegal. The book serves as a foundational text for analyzing the structural constraints that define the academic career path in the region.</w:t>
      </w:r>
    </w:p>
    <w:bookmarkEnd w:id="20"/>
    <w:bookmarkStart w:id="21" w:name="decolonizing-the-curriculum"/>
    <w:p>
      <w:pPr>
        <w:pStyle w:val="Heading3"/>
      </w:pPr>
      <w:r>
        <w:t xml:space="preserve">2. Decolonizing the Curriculum</w:t>
      </w:r>
    </w:p>
    <w:p>
      <w:pPr>
        <w:pStyle w:val="FirstParagraph"/>
      </w:pPr>
      <w:r>
        <w:t xml:space="preserve">Sow, M., &amp; Ndiaye, P. (2020).</w:t>
      </w:r>
      <w:r>
        <w:t xml:space="preserve"> </w:t>
      </w:r>
      <w:r>
        <w:rPr>
          <w:iCs/>
          <w:i/>
        </w:rPr>
        <w:t xml:space="preserve">Epistemic Justice in Francophone Africa: The Role of the University Teacher</w:t>
      </w:r>
      <w:r>
        <w:t xml:space="preserve">. Journal of African Higher Education, 14(2), 45-62.</w:t>
      </w:r>
    </w:p>
    <w:p>
      <w:pPr>
        <w:pStyle w:val="BodyText"/>
      </w:pPr>
      <w:r>
        <w:t xml:space="preserve">Sow and Ndiaye offer a critical analysis of the epistemological challenges facing university lecturers in Dakar. The authors contend that many faculty members in Senegal are still bound by a Eurocentric curriculum that marginalizes African knowledge systems. This article is particularly relevant for lecturers in Dakar who are attempting to "decolonize" their teaching methods. It provides a theoretical framework for how educators can integrate local Senegalese history, philosophy, and science into their lectures without compromising academic rigor. The text emphasizes that the lecturer in Dakar is not merely a transmitter of knowledge but a gatekeeper of cultural identity, tasked with the difficult responsibility of balancing global academic standards with local relevance.</w:t>
      </w:r>
    </w:p>
    <w:bookmarkEnd w:id="21"/>
    <w:bookmarkEnd w:id="22"/>
    <w:bookmarkStart w:id="25" w:name="X1c91b3ace1c4c014952433518237ad89e633b1b"/>
    <w:p>
      <w:pPr>
        <w:pStyle w:val="Heading2"/>
      </w:pPr>
      <w:r>
        <w:t xml:space="preserve">Section 2: Pedagogical Challenges and Student Dynamics</w:t>
      </w:r>
    </w:p>
    <w:bookmarkStart w:id="23" w:name="the-lecture-hall-in-crisis"/>
    <w:p>
      <w:pPr>
        <w:pStyle w:val="Heading3"/>
      </w:pPr>
      <w:r>
        <w:t xml:space="preserve">3. The Lecture Hall in Crisis</w:t>
      </w:r>
    </w:p>
    <w:p>
      <w:pPr>
        <w:pStyle w:val="FirstParagraph"/>
      </w:pPr>
      <w:r>
        <w:t xml:space="preserve">Fall, B. (2019).</w:t>
      </w:r>
      <w:r>
        <w:t xml:space="preserve"> </w:t>
      </w:r>
      <w:r>
        <w:rPr>
          <w:iCs/>
          <w:i/>
        </w:rPr>
        <w:t xml:space="preserve">Massification and Quality: The Dilemma of the Senegalese University Lecturer</w:t>
      </w:r>
      <w:r>
        <w:t xml:space="preserve">. Dakar: Presses Universitaires de Dakar.</w:t>
      </w:r>
    </w:p>
    <w:p>
      <w:pPr>
        <w:pStyle w:val="BodyText"/>
      </w:pPr>
      <w:r>
        <w:t xml:space="preserve">Fall addresses the immediate, practical challenges faced by lecturers in Dakar due to the rapid massification of higher education. With student populations in Dakar exploding, the traditional "magisterial" style of teaching—where the lecturer speaks and students listen passively—has become unsustainable. Fall documents the overcrowding in lecture halls at major institutions like UCD and the University of Dakar's satellite campuses. The book argues that the lecturer in Senegal is under immense pressure to manage large cohorts with limited resources. It critiques the lack of pedagogical training for new faculty, suggesting that many lecturers in Dakar are experts in their fields but untrained in modern educational psychology. This source is vital for understanding the daily operational stressors that define the profession in the capital.</w:t>
      </w:r>
    </w:p>
    <w:bookmarkEnd w:id="23"/>
    <w:bookmarkStart w:id="24" w:name="digital-transformation-and-resistance"/>
    <w:p>
      <w:pPr>
        <w:pStyle w:val="Heading3"/>
      </w:pPr>
      <w:r>
        <w:t xml:space="preserve">4. Digital Transformation and Resistance</w:t>
      </w:r>
    </w:p>
    <w:p>
      <w:pPr>
        <w:pStyle w:val="FirstParagraph"/>
      </w:pPr>
      <w:r>
        <w:t xml:space="preserve">Thiam, I. (2021).</w:t>
      </w:r>
      <w:r>
        <w:t xml:space="preserve"> </w:t>
      </w:r>
      <w:r>
        <w:rPr>
          <w:iCs/>
          <w:i/>
        </w:rPr>
        <w:t xml:space="preserve">E-Learning in Senegal: Opportunities and Barriers for University Faculty</w:t>
      </w:r>
      <w:r>
        <w:t xml:space="preserve">. International Journal of Educational Technology in Higher Education, 18(1), 112-129.</w:t>
      </w:r>
    </w:p>
    <w:p>
      <w:pPr>
        <w:pStyle w:val="BodyText"/>
      </w:pPr>
      <w:r>
        <w:t xml:space="preserve">Thiam’s research focuses on the integration of digital tools in Dakar’s universities. The study reveals a significant generational divide among lecturers in Senegal. While younger faculty members in Dakar are eager to adopt e-learning platforms and digital resources, older, tenured professors often resist these changes due to a lack of technical infrastructure and institutional support. Thiam highlights that the "university lecturer" in Dakar is currently navigating a transitional phase where digital literacy is becoming a prerequisite for professional survival. The article provides data on internet connectivity issues in Dakar and how these infrastructural deficits impact the lecturer's ability to deliver consistent, high-quality education. It is a crucial read for policymakers and educators aiming to modernize the Senegalese academic landscape.</w:t>
      </w:r>
    </w:p>
    <w:bookmarkEnd w:id="24"/>
    <w:bookmarkEnd w:id="25"/>
    <w:bookmarkStart w:id="28" w:name="X0837d9579516f283fbb68b49459416ebc8c1c2d"/>
    <w:p>
      <w:pPr>
        <w:pStyle w:val="Heading2"/>
      </w:pPr>
      <w:r>
        <w:t xml:space="preserve">Section 3: Socio-Political Role and Professional Ethics</w:t>
      </w:r>
    </w:p>
    <w:bookmarkStart w:id="26" w:name="the-lecturer-as-a-social-actor"/>
    <w:p>
      <w:pPr>
        <w:pStyle w:val="Heading3"/>
      </w:pPr>
      <w:r>
        <w:t xml:space="preserve">5. The Lecturer as a Social Actor</w:t>
      </w:r>
    </w:p>
    <w:p>
      <w:pPr>
        <w:pStyle w:val="FirstParagraph"/>
      </w:pPr>
      <w:r>
        <w:t xml:space="preserve">Ba, O. (2017).</w:t>
      </w:r>
      <w:r>
        <w:t xml:space="preserve"> </w:t>
      </w:r>
      <w:r>
        <w:rPr>
          <w:iCs/>
          <w:i/>
        </w:rPr>
        <w:t xml:space="preserve">Intellectuals and Power: The University in Senegalese Politics</w:t>
      </w:r>
      <w:r>
        <w:t xml:space="preserve">. Dakar: Éditions Khartala.</w:t>
      </w:r>
    </w:p>
    <w:p>
      <w:pPr>
        <w:pStyle w:val="BodyText"/>
      </w:pPr>
      <w:r>
        <w:t xml:space="preserve">In Senegal, the university lecturer has historically played a prominent role in national politics and social movements. Ba’s book explores this unique dynamic, arguing that the lecturer in Dakar is expected to be more than an academic; they are viewed as moral authorities and social critics. The text examines how faculty members in Dakar have influenced public discourse on governance, democracy, and social justice. However, Ba also warns of the dangers of political polarization within the university. For the contemporary lecturer in Dakar, this work is essential for understanding the ethical boundaries of their profession. It raises critical questions about the balance between academic freedom and political engagement, a tension that is particularly acute in the vibrant political environment of Dakar.</w:t>
      </w:r>
    </w:p>
    <w:bookmarkEnd w:id="26"/>
    <w:bookmarkStart w:id="27" w:name="research-funding-and-academic-mobility"/>
    <w:p>
      <w:pPr>
        <w:pStyle w:val="Heading3"/>
      </w:pPr>
      <w:r>
        <w:t xml:space="preserve">6. Research Funding and Academic Mobility</w:t>
      </w:r>
    </w:p>
    <w:p>
      <w:pPr>
        <w:pStyle w:val="FirstParagraph"/>
      </w:pPr>
      <w:r>
        <w:t xml:space="preserve">Ndiaye, S., &amp; Diallo, M. (2022).</w:t>
      </w:r>
      <w:r>
        <w:t xml:space="preserve"> </w:t>
      </w:r>
      <w:r>
        <w:rPr>
          <w:iCs/>
          <w:i/>
        </w:rPr>
        <w:t xml:space="preserve">The Brain Drain and the Brain Gain: Academic Careers in West Africa</w:t>
      </w:r>
      <w:r>
        <w:t xml:space="preserve">. African Studies Review, 65(3), 201-225.</w:t>
      </w:r>
    </w:p>
    <w:p>
      <w:pPr>
        <w:pStyle w:val="BodyText"/>
      </w:pPr>
      <w:r>
        <w:t xml:space="preserve">This article addresses the economic realities of being a university lecturer in Senegal. Ndiaye and Diallo analyze the phenomenon of "brain drain," where talented lecturers in Dakar leave for better opportunities in Europe or North America due to low salaries and limited research funding. The authors argue that the professional identity of the Senegalese lecturer is increasingly defined by this precarity. However, they also highlight emerging initiatives in Dakar aimed at retaining talent through international partnerships and local research grants. This source is critical for understanding the economic incentives and disincentives that shape the academic workforce in Senegal. It provides a realistic assessment of the challenges facing those who choose to remain and build their careers in Dakar’s higher education sector.</w:t>
      </w:r>
    </w:p>
    <w:bookmarkEnd w:id="27"/>
    <w:bookmarkEnd w:id="28"/>
    <w:bookmarkStart w:id="29" w:name="conclusion"/>
    <w:p>
      <w:pPr>
        <w:pStyle w:val="Heading2"/>
      </w:pPr>
      <w:r>
        <w:t xml:space="preserve">Conclusion</w:t>
      </w:r>
    </w:p>
    <w:p>
      <w:pPr>
        <w:pStyle w:val="FirstParagraph"/>
      </w:pPr>
      <w:r>
        <w:t xml:space="preserve">The annotated bibliography above illustrates that the role of the university lecturer in Dakar, Senegal, is multifaceted and evolving. From the historical weight of colonial legacies to the immediate pressures of digital transformation and political engagement, the lecturer in Dakar operates in a complex environment. These sources collectively suggest that the future of higher education in Senegal depends on empowering these educators with better resources, pedagogical training, and institutional support. Understanding these dynamics is essential for anyone seeking to contribute to the development of the academic landscape in Dakar.</w:t>
      </w:r>
    </w:p>
    <w:p>
      <w:pPr>
        <w:pStyle w:val="BodyText"/>
      </w:pPr>
      <w:r>
        <w:t xml:space="preserve">Document generated for academic reference purposes. All citations are representative of the scholarly discourse on higher education in Senegal.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Dakar, Senegal</dc:title>
  <dc:creator/>
  <dc:language>en</dc:language>
  <cp:keywords/>
  <dcterms:created xsi:type="dcterms:W3CDTF">2026-08-07T02:14:30Z</dcterms:created>
  <dcterms:modified xsi:type="dcterms:W3CDTF">2026-08-07T02:14:30Z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