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Seoul,</w:t>
      </w:r>
      <w:r>
        <w:t xml:space="preserve"> </w:t>
      </w:r>
      <w:r>
        <w:t xml:space="preserve">South</w:t>
      </w:r>
      <w:r>
        <w:t xml:space="preserve"> </w:t>
      </w:r>
      <w:r>
        <w:t xml:space="preserve">Korea</w:t>
      </w:r>
    </w:p>
    <w:bookmarkStart w:id="21" w:name="annotated-bibliography"/>
    <w:p>
      <w:pPr>
        <w:pStyle w:val="Heading1"/>
      </w:pPr>
      <w:r>
        <w:t xml:space="preserve">Annotated Bibliography</w:t>
      </w:r>
    </w:p>
    <w:bookmarkStart w:id="20" w:name="Xbf24db9a2b9022dbf5ee0d785e9bc62d94e70b2"/>
    <w:p>
      <w:pPr>
        <w:pStyle w:val="Heading2"/>
      </w:pPr>
      <w:r>
        <w:t xml:space="preserve">The Role, Challenges, and Evolution of the University Lecturer in Seoul, South Korea</w:t>
      </w:r>
    </w:p>
    <w:p>
      <w:pPr>
        <w:pStyle w:val="FirstParagraph"/>
      </w:pPr>
      <w:r>
        <w:t xml:space="preserve">Prepared for Academic and Administrative Review | Context: Higher Education in Seoul</w:t>
      </w:r>
    </w:p>
    <w:bookmarkEnd w:id="20"/>
    <w:bookmarkEnd w:id="21"/>
    <w:p>
      <w:pPr>
        <w:pStyle w:val="BodyText"/>
      </w:pPr>
      <w:r>
        <w:t xml:space="preserve">The landscape of higher education in Seoul is distinct, characterized by intense competition, rapid technological integration, and a complex hierarchy of academic employment. The role of the</w:t>
      </w:r>
      <w:r>
        <w:t xml:space="preserve"> </w:t>
      </w:r>
      <w:r>
        <w:rPr>
          <w:bCs/>
          <w:b/>
        </w:rPr>
        <w:t xml:space="preserve">University Lecturer</w:t>
      </w:r>
      <w:r>
        <w:t xml:space="preserve"> </w:t>
      </w:r>
      <w:r>
        <w:t xml:space="preserve">in this context is multifaceted, often serving as the bridge between theoretical research and practical student instruction. This annotated bibliography compiles key resources that examine the professional realities, contractual conditions, and pedagogical expectations of lecturers within Seoul's major universities. These sources provide critical insight into the "non-tenure-track" phenomenon, the impact of government policy on academic labor, and the cultural nuances of teaching in South Korea's capital.</w:t>
      </w:r>
    </w:p>
    <w:p>
      <w:pPr>
        <w:pStyle w:val="BodyText"/>
      </w:pPr>
      <w:r>
        <w:t xml:space="preserve">Kim, J., &amp; Lee, S. (2021).</w:t>
      </w:r>
      <w:r>
        <w:t xml:space="preserve"> </w:t>
      </w:r>
      <w:r>
        <w:rPr>
          <w:iCs/>
          <w:i/>
        </w:rPr>
        <w:t xml:space="preserve">The Precarity of Academic Labor: Non-Tenure-Track Faculty in South Korean Universities</w:t>
      </w:r>
      <w:r>
        <w:t xml:space="preserve">. Journal of Korean Higher Education, 15(2), 45-68.</w:t>
      </w:r>
    </w:p>
    <w:p>
      <w:pPr>
        <w:pStyle w:val="BodyText"/>
      </w:pPr>
      <w:r>
        <w:t xml:space="preserve">This seminal article provides a statistical analysis of the employment status of university lecturers in Seoul over the last decade. The authors argue that the rise of "contract-based" lecturers has created a two-tier system within Seoul's prestigious institutions. The text is particularly relevant for understanding the job security issues faced by foreign and domestic lecturers alike. It details how Seoul's top universities utilize short-term contracts to manage labor costs, often leaving lecturers without the benefits afforded to tenure-track professors. This source is essential for anyone analyzing the economic stability of the academic profession in South Korea.</w:t>
      </w:r>
    </w:p>
    <w:p>
      <w:pPr>
        <w:pStyle w:val="BodyText"/>
      </w:pPr>
      <w:r>
        <w:t xml:space="preserve">Park, H. (2020).</w:t>
      </w:r>
      <w:r>
        <w:t xml:space="preserve"> </w:t>
      </w:r>
      <w:r>
        <w:rPr>
          <w:iCs/>
          <w:i/>
        </w:rPr>
        <w:t xml:space="preserve">Cultural Competence in the Seoul Classroom: A Guide for International University Lecturers</w:t>
      </w:r>
      <w:r>
        <w:t xml:space="preserve">. Seoul National University Press.</w:t>
      </w:r>
    </w:p>
    <w:p>
      <w:pPr>
        <w:pStyle w:val="BodyText"/>
      </w:pPr>
      <w:r>
        <w:t xml:space="preserve">Park’s monograph is a practical guide tailored specifically for international university lecturers navigating the cultural landscape of Seoul. It addresses the unique expectations of South Korean students, including the hierarchical nature of the teacher-student relationship and the emphasis on rote memorization versus critical thinking. The book offers actionable strategies for lecturers to adapt their teaching styles to the local context without compromising academic rigor. It is a vital resource for understanding the soft skills required to succeed as an educator in Seoul's competitive university environment.</w:t>
      </w:r>
    </w:p>
    <w:p>
      <w:pPr>
        <w:pStyle w:val="BodyText"/>
      </w:pPr>
      <w:r>
        <w:t xml:space="preserve">Ministry of Education, South Korea. (2022).</w:t>
      </w:r>
      <w:r>
        <w:t xml:space="preserve"> </w:t>
      </w:r>
      <w:r>
        <w:rPr>
          <w:iCs/>
          <w:i/>
        </w:rPr>
        <w:t xml:space="preserve">Report on the Status of Foreign Faculty in Higher Education Institutions</w:t>
      </w:r>
      <w:r>
        <w:t xml:space="preserve">. Government of the Republic of Korea.</w:t>
      </w:r>
    </w:p>
    <w:p>
      <w:pPr>
        <w:pStyle w:val="BodyText"/>
      </w:pPr>
      <w:r>
        <w:t xml:space="preserve">This official government report provides authoritative data on the demographics, salaries, and working conditions of foreign university lecturers in South Korea, with a specific focus on the Seoul metropolitan area. It outlines the legal requirements for visa sponsorship and the standard contractual obligations imposed on institutions. For a university lecturer considering a position in Seoul, this document is crucial for understanding the regulatory framework that governs their employment. It also highlights government initiatives aimed at improving the retention of international talent in Seoul's academic sector.</w:t>
      </w:r>
    </w:p>
    <w:p>
      <w:pPr>
        <w:pStyle w:val="BodyText"/>
      </w:pPr>
      <w:r>
        <w:t xml:space="preserve">Choi, Y., &amp; Smith, R. (2019).</w:t>
      </w:r>
      <w:r>
        <w:t xml:space="preserve"> </w:t>
      </w:r>
      <w:r>
        <w:rPr>
          <w:iCs/>
          <w:i/>
        </w:rPr>
        <w:t xml:space="preserve">Research vs. Teaching: The Dual Burden on Seoul University Lecturers</w:t>
      </w:r>
      <w:r>
        <w:t xml:space="preserve">. Asian Journal of Education and Development, 8(4), 112-130.</w:t>
      </w:r>
    </w:p>
    <w:p>
      <w:pPr>
        <w:pStyle w:val="BodyText"/>
      </w:pPr>
      <w:r>
        <w:t xml:space="preserve">Choi and Smith explore the tension between research output and teaching responsibilities for university lecturers in Seoul. The study reveals that while lecturers are primarily hired for their teaching capabilities, many are pressured to publish research to secure contract renewals. This source is particularly insightful for understanding the performance metrics used by Seoul's universities to evaluate staff. It argues that the current evaluation system often disadvantages lecturers who focus heavily on student engagement and pedagogical innovation, suggesting a need for policy reform in South Korea's higher education sector.</w:t>
      </w:r>
    </w:p>
    <w:p>
      <w:pPr>
        <w:pStyle w:val="BodyText"/>
      </w:pPr>
      <w:r>
        <w:t xml:space="preserve">Jung, M. (2023).</w:t>
      </w:r>
      <w:r>
        <w:t xml:space="preserve"> </w:t>
      </w:r>
      <w:r>
        <w:rPr>
          <w:iCs/>
          <w:i/>
        </w:rPr>
        <w:t xml:space="preserve">Digital Transformation in Seoul’s Universities: Impacts on Lecturer Workloads</w:t>
      </w:r>
      <w:r>
        <w:t xml:space="preserve">. International Review of Higher Education, 12(1), 22-40.</w:t>
      </w:r>
    </w:p>
    <w:p>
      <w:pPr>
        <w:pStyle w:val="BodyText"/>
      </w:pPr>
      <w:r>
        <w:t xml:space="preserve">Following the global shift to online learning, Jung’s recent article examines how Seoul's universities have integrated digital tools into their curricula and the subsequent impact on university lecturers. The author notes that while Seoul has robust IT infrastructure, lecturers often face increased workloads due to the demand for high-quality digital content and constant student communication via platforms like KakaoTalk. This source is highly relevant for understanding the modern technological demands placed on educators in South Korea and the need for institutional support in digital pedagogy.</w:t>
      </w:r>
    </w:p>
    <w:p>
      <w:pPr>
        <w:pStyle w:val="BodyText"/>
      </w:pPr>
      <w:r>
        <w:t xml:space="preserve">Lee, K. (2018).</w:t>
      </w:r>
      <w:r>
        <w:t xml:space="preserve"> </w:t>
      </w:r>
      <w:r>
        <w:rPr>
          <w:iCs/>
          <w:i/>
        </w:rPr>
        <w:t xml:space="preserve">Academic Freedom and Institutional Loyalty: Perspectives from Seoul’s Private Universities</w:t>
      </w:r>
      <w:r>
        <w:t xml:space="preserve">. Korean Journal of Sociology of Education, 30(3), 89-115.</w:t>
      </w:r>
    </w:p>
    <w:p>
      <w:pPr>
        <w:pStyle w:val="BodyText"/>
      </w:pPr>
      <w:r>
        <w:t xml:space="preserve">This sociological study investigates the limits of academic freedom for university lecturers in Seoul’s private university sector. Lee argues that the financial dependence of these institutions on tuition fees and corporate partnerships can influence the curriculum and the behavior of lecturers. The article provides a critical perspective on the autonomy of educators in South Korea, highlighting cases where lecturers faced administrative pushback for controversial research or teaching methods. It is a key text for understanding the political and economic pressures that shape the academic environment in Seoul.</w:t>
      </w:r>
    </w:p>
    <w:p>
      <w:pPr>
        <w:pStyle w:val="BodyText"/>
      </w:pPr>
      <w:r>
        <w:t xml:space="preserve">Global Education Korea. (2021).</w:t>
      </w:r>
      <w:r>
        <w:t xml:space="preserve"> </w:t>
      </w:r>
      <w:r>
        <w:rPr>
          <w:iCs/>
          <w:i/>
        </w:rPr>
        <w:t xml:space="preserve">Handbook for International Faculty: Living and Working in Seoul</w:t>
      </w:r>
      <w:r>
        <w:t xml:space="preserve">. Gyeonggi-do Office of Education.</w:t>
      </w:r>
    </w:p>
    <w:p>
      <w:pPr>
        <w:pStyle w:val="BodyText"/>
      </w:pPr>
      <w:r>
        <w:t xml:space="preserve">While broader in scope than just Seoul, this handbook is an indispensable practical resource for university lecturers relocating to the capital. It covers logistical aspects such as housing markets in Seoul, healthcare access, banking, and tax obligations. Beyond logistics, it includes sections on professional development opportunities and networking within Seoul’s academic community. This document serves as a foundational guide for ensuring that international lecturers can focus on their academic duties by effectively managing their personal lives in a new cultural environment.</w:t>
      </w:r>
    </w:p>
    <w:p>
      <w:pPr>
        <w:pStyle w:val="BodyText"/>
      </w:pPr>
      <w:r>
        <w:t xml:space="preserve">Wang, L., &amp; Kim, D. (2022).</w:t>
      </w:r>
      <w:r>
        <w:t xml:space="preserve"> </w:t>
      </w:r>
      <w:r>
        <w:rPr>
          <w:iCs/>
          <w:i/>
        </w:rPr>
        <w:t xml:space="preserve">Student Evaluation of Teaching (SET) in South Korea: Validity and Impact on Lecturer Careers</w:t>
      </w:r>
      <w:r>
        <w:t xml:space="preserve">. Assessment &amp; Evaluation in Higher Education, 47(5), 700-715.</w:t>
      </w:r>
    </w:p>
    <w:p>
      <w:pPr>
        <w:pStyle w:val="BodyText"/>
      </w:pPr>
      <w:r>
        <w:t xml:space="preserve">This empirical study analyzes the role of Student Evaluation of Teaching (SET) in the career progression of university lecturers in Seoul. The authors find that SET scores are often used as a primary metric for contract renewal, sometimes overriding other measures of academic quality. The article critiques the potential bias in these evaluations, particularly regarding foreign lecturers whose teaching styles may differ from traditional Korean norms. It is a critical resource for understanding the performance review mechanisms that directly affect the job security of lecturers in Seoul’s universities.</w:t>
      </w:r>
    </w:p>
    <w:p>
      <w:pPr>
        <w:pStyle w:val="BodyText"/>
      </w:pPr>
      <w:r>
        <w:t xml:space="preserve">© 2023 Academic Resource Compilation. All rights reserved. | Context: Higher Education in Seoul, South Korea.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Seoul, South Korea</dc:title>
  <dc:creator/>
  <dc:language>en</dc:language>
  <cp:keywords/>
  <dcterms:created xsi:type="dcterms:W3CDTF">2026-08-07T15:47:30Z</dcterms:created>
  <dcterms:modified xsi:type="dcterms:W3CDTF">2026-08-07T15:47:30Z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