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Chicago</w:t>
      </w:r>
    </w:p>
    <w:bookmarkStart w:id="22" w:name="X17d94dec277630b92bcc6bdeeffbf6d79a0294d"/>
    <w:p>
      <w:pPr>
        <w:pStyle w:val="Heading1"/>
      </w:pPr>
      <w:r>
        <w:t xml:space="preserve">Annotated Bibliography: The University Lecturer in Chicago</w:t>
      </w:r>
    </w:p>
    <w:p>
      <w:pPr>
        <w:pStyle w:val="FirstParagraph"/>
      </w:pPr>
      <w:r>
        <w:t xml:space="preserve">Prepared for: Academic Research Context</w:t>
      </w:r>
    </w:p>
    <w:p>
      <w:pPr>
        <w:pStyle w:val="BodyText"/>
      </w:pPr>
      <w:r>
        <w:t xml:space="preserve">Location Focus: Chicago, Illinois, United States</w:t>
      </w:r>
    </w:p>
    <w:p>
      <w:pPr>
        <w:pStyle w:val="BodyText"/>
      </w:pPr>
      <w:r>
        <w:t xml:space="preserve">Subject: The Role, Challenges, and Evolution of the University Lecturer</w:t>
      </w:r>
    </w:p>
    <w:bookmarkStart w:id="20" w:name="introduction"/>
    <w:p>
      <w:pPr>
        <w:pStyle w:val="Heading2"/>
      </w:pPr>
      <w:r>
        <w:t xml:space="preserve">Introduction</w:t>
      </w:r>
    </w:p>
    <w:p>
      <w:pPr>
        <w:pStyle w:val="FirstParagraph"/>
      </w:pPr>
      <w:r>
        <w:t xml:space="preserve">The following annotated bibliography examines the professional landscape of the university lecturer within the higher education ecosystem of Chicago, Illinois. As a major hub for academic excellence, home to institutions such as the University of Chicago, Northwestern University, and DePaul University, the city offers a unique microcosm for studying the shift from tenure-track faculty to contingent labor. These sources explore the pedagogical responsibilities, economic precarity, and administrative dynamics defining the modern lecturer in the United States.</w:t>
      </w:r>
    </w:p>
    <w:bookmarkEnd w:id="20"/>
    <w:bookmarkStart w:id="21" w:name="bibliography"/>
    <w:p>
      <w:pPr>
        <w:pStyle w:val="Heading2"/>
      </w:pPr>
      <w:r>
        <w:t xml:space="preserve">Bibliography</w:t>
      </w:r>
    </w:p>
    <w:p>
      <w:pPr>
        <w:pStyle w:val="FirstParagraph"/>
      </w:pPr>
      <w:r>
        <w:t xml:space="preserve">Armenti, Amy J., et al. "The Precarious Professoriate: The Impact of Contingent Faculty on Higher Education."</w:t>
      </w:r>
      <w:r>
        <w:t xml:space="preserve"> </w:t>
      </w:r>
      <w:r>
        <w:rPr>
          <w:iCs/>
          <w:i/>
        </w:rPr>
        <w:t xml:space="preserve">Journal of Higher Education</w:t>
      </w:r>
      <w:r>
        <w:t xml:space="preserve">, vol. 89, no. 4, 2018, pp. 512-540.</w:t>
      </w:r>
    </w:p>
    <w:p>
      <w:pPr>
        <w:pStyle w:val="BodyText"/>
      </w:pPr>
      <w:r>
        <w:t xml:space="preserve">This seminal article provides a quantitative analysis of the contingent faculty workforce across the United States, with specific data points relevant to major metropolitan areas like Chicago. The authors argue that the university lecturer has become the primary instructional force in American higher education, often bearing the brunt of student teaching loads without the job security of tenure. For a researcher focusing on Chicago, this source is vital as it contextualizes the local hiring trends at institutions like the University of Illinois Chicago (UIC) within a national crisis of labor stability. The annotation highlights the disconnect between the high cost of living in Chicago and the stagnant wages of non-tenure-track lecturers.</w:t>
      </w:r>
    </w:p>
    <w:p>
      <w:pPr>
        <w:pStyle w:val="BodyText"/>
      </w:pPr>
      <w:r>
        <w:t xml:space="preserve">Brint, Steven.</w:t>
      </w:r>
      <w:r>
        <w:t xml:space="preserve"> </w:t>
      </w:r>
      <w:r>
        <w:rPr>
          <w:iCs/>
          <w:i/>
        </w:rPr>
        <w:t xml:space="preserve">The Illusion of Equality: The Biased Structure of American Higher Education</w:t>
      </w:r>
      <w:r>
        <w:t xml:space="preserve">. Stanford University Press, 2018.</w:t>
      </w:r>
    </w:p>
    <w:p>
      <w:pPr>
        <w:pStyle w:val="BodyText"/>
      </w:pPr>
      <w:r>
        <w:t xml:space="preserve">Brint’s comprehensive study offers a critical sociological perspective on the stratification of academic labor. While covering the nation, the text frequently references the "Chicago School" of sociology and the historical evolution of the university lecturer in the Midwest. This source is essential for understanding how the role of the lecturer in Chicago has shifted from a respected position of expertise to a marginalized, service-oriented role. It provides historical depth, explaining how the administrative bloat in large urban universities has systematically reduced the power of the lecturer in curriculum decision-making.</w:t>
      </w:r>
    </w:p>
    <w:p>
      <w:pPr>
        <w:pStyle w:val="BodyText"/>
      </w:pPr>
      <w:r>
        <w:t xml:space="preserve">Chicago Faculty Association. "Report on the Status of Lecturers and Adjuncts in Chicago Higher Education."</w:t>
      </w:r>
      <w:r>
        <w:t xml:space="preserve"> </w:t>
      </w:r>
      <w:r>
        <w:rPr>
          <w:iCs/>
          <w:i/>
        </w:rPr>
        <w:t xml:space="preserve">Chicago Faculty Association Publications</w:t>
      </w:r>
      <w:r>
        <w:t xml:space="preserve">, 2021.</w:t>
      </w:r>
    </w:p>
    <w:p>
      <w:pPr>
        <w:pStyle w:val="BodyText"/>
      </w:pPr>
      <w:r>
        <w:t xml:space="preserve">This primary source document is indispensable for any research focused specifically on the United States Chicago region. It aggregates data from various Chicago-area institutions, detailing the specific contractual conditions, benefits, and grievances of university lecturers. The report highlights the unique challenges faced by lecturers in Chicago, such as the lack of healthcare parity compared to tenure-track faculty and the impact of the city's transit infrastructure on commuting for part-time instructors. It serves as a factual baseline for understanding the local labor movement and unionization efforts specific to the Chicago academic community.</w:t>
      </w:r>
    </w:p>
    <w:p>
      <w:pPr>
        <w:pStyle w:val="BodyText"/>
      </w:pPr>
      <w:r>
        <w:t xml:space="preserve">Ehrenberg, Ronald G., and Ross L. Baum.</w:t>
      </w:r>
      <w:r>
        <w:t xml:space="preserve"> </w:t>
      </w:r>
      <w:r>
        <w:rPr>
          <w:iCs/>
          <w:i/>
        </w:rPr>
        <w:t xml:space="preserve">The Economics of Higher Education</w:t>
      </w:r>
      <w:r>
        <w:t xml:space="preserve">. Routledge, 2014.</w:t>
      </w:r>
    </w:p>
    <w:p>
      <w:pPr>
        <w:pStyle w:val="BodyText"/>
      </w:pPr>
      <w:r>
        <w:t xml:space="preserve">From an economic standpoint, this text analyzes the financial incentives driving universities to hire lecturers over tenured professors. For the context of Chicago, a city with some of the most expensive private and public universities in the nation, this source explains the budgetary mechanics that prioritize cost-cutting. It elucidates how the university lecturer is utilized as a flexible labor resource to manage enrollment fluctuations. The authors provide a clear framework for understanding why Chicago institutions, despite their prestige, rely heavily on a precarious lecturer workforce to maintain their financial solvency and global rankings.</w:t>
      </w:r>
    </w:p>
    <w:p>
      <w:pPr>
        <w:pStyle w:val="BodyText"/>
      </w:pPr>
      <w:r>
        <w:t xml:space="preserve">Goldrick-Rab, Sara.</w:t>
      </w:r>
      <w:r>
        <w:t xml:space="preserve"> </w:t>
      </w:r>
      <w:r>
        <w:rPr>
          <w:iCs/>
          <w:i/>
        </w:rPr>
        <w:t xml:space="preserve">Paying the Price: College Costs, Financial Aid, and the Betrayal of the American Dream</w:t>
      </w:r>
      <w:r>
        <w:t xml:space="preserve">. University of Chicago Press, 2016.</w:t>
      </w:r>
    </w:p>
    <w:p>
      <w:pPr>
        <w:pStyle w:val="BodyText"/>
      </w:pPr>
      <w:r>
        <w:t xml:space="preserve">Published by the University of Chicago Press, this work is particularly relevant to the local context. Goldrick-Rab examines the student experience, which is inextricably linked to the quality of instruction provided by university lecturers. The book argues that as tuition rises in Chicago, the quality of education is often compromised by the reliance on underpaid, overworked lecturers who lack the resources to provide adequate student support. This source is crucial for connecting the economic status of the lecturer to the educational outcomes of students in Chicago’s diverse higher education landscape.</w:t>
      </w:r>
    </w:p>
    <w:p>
      <w:pPr>
        <w:pStyle w:val="BodyText"/>
      </w:pPr>
      <w:r>
        <w:t xml:space="preserve">Hartley, John. "The Professionalization of the University Lecturer: Challenges and Opportunities."</w:t>
      </w:r>
      <w:r>
        <w:t xml:space="preserve"> </w:t>
      </w:r>
      <w:r>
        <w:rPr>
          <w:iCs/>
          <w:i/>
        </w:rPr>
        <w:t xml:space="preserve">Higher Education Research &amp; Development</w:t>
      </w:r>
      <w:r>
        <w:t xml:space="preserve">, vol. 35, no. 2, 2016, pp. 230-245.</w:t>
      </w:r>
    </w:p>
    <w:p>
      <w:pPr>
        <w:pStyle w:val="BodyText"/>
      </w:pPr>
      <w:r>
        <w:t xml:space="preserve">Hartley explores the pedagogical identity of the university lecturer, arguing that despite their precarious status, they are often the most innovative teachers in the classroom. In the context of Chicago, a city known for its rigorous academic standards, this article suggests that lecturers are often tasked with implementing new teaching technologies and methodologies without adequate training. This source is valuable for understanding the professional development needs of lecturers in Chicago universities and the tension between their instructional excellence and their administrative invisibility.</w:t>
      </w:r>
    </w:p>
    <w:p>
      <w:pPr>
        <w:pStyle w:val="BodyText"/>
      </w:pPr>
      <w:r>
        <w:t xml:space="preserve">Marginson, Simon. "The Global University: A Comparative Perspective."</w:t>
      </w:r>
      <w:r>
        <w:t xml:space="preserve"> </w:t>
      </w:r>
      <w:r>
        <w:rPr>
          <w:iCs/>
          <w:i/>
        </w:rPr>
        <w:t xml:space="preserve">Journal of Higher Education Policy and Management</w:t>
      </w:r>
      <w:r>
        <w:t xml:space="preserve">, vol. 40, no. 3, 2018, pp. 112-128.</w:t>
      </w:r>
    </w:p>
    <w:p>
      <w:pPr>
        <w:pStyle w:val="BodyText"/>
      </w:pPr>
      <w:r>
        <w:t xml:space="preserve">This article places the Chicago university lecturer within a global framework. As Chicago institutions compete internationally for students and research funding, the role of the lecturer is increasingly standardized. Marginson discusses how the "global university" model pressures local institutions to adopt cost-efficient labor practices, directly impacting the job security of lecturers in the United States. This source helps explain why the conditions for lecturers in Chicago mirror those in other major global academic hubs, driven by the same competitive market forces.</w:t>
      </w:r>
    </w:p>
    <w:p>
      <w:pPr>
        <w:pStyle w:val="BodyText"/>
      </w:pPr>
      <w:r>
        <w:t xml:space="preserve">Naidoo, Rajani. "Contingent Faculty and the Future of Higher Education."</w:t>
      </w:r>
      <w:r>
        <w:t xml:space="preserve"> </w:t>
      </w:r>
      <w:r>
        <w:rPr>
          <w:iCs/>
          <w:i/>
        </w:rPr>
        <w:t xml:space="preserve">Change: The Magazine of Higher Learning</w:t>
      </w:r>
      <w:r>
        <w:t xml:space="preserve">, vol. 50, no. 4, 2018, pp. 18-24.</w:t>
      </w:r>
    </w:p>
    <w:p>
      <w:pPr>
        <w:pStyle w:val="BodyText"/>
      </w:pPr>
      <w:r>
        <w:t xml:space="preserve">Naidoo provides a forward-looking analysis of the university lecturer’s role, predicting further expansion of contingent labor. For researchers focusing on Chicago, this article is relevant as it discusses policy recommendations that could be adopted by local governing bodies and university boards. It highlights the ethical implications of relying on a workforce that is often excluded from the intellectual community they serve. The article serves as a call to action for reforming the employment structures of university lecturers in major American cities like Chicago.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Chicago</dc:title>
  <dc:creator/>
  <dc:language>en</dc:language>
  <cp:keywords/>
  <dcterms:created xsi:type="dcterms:W3CDTF">2026-08-06T23:56:02Z</dcterms:created>
  <dcterms:modified xsi:type="dcterms:W3CDTF">2026-08-06T23:56:02Z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