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Los</w:t>
      </w:r>
      <w:r>
        <w:t xml:space="preserve"> </w:t>
      </w:r>
      <w:r>
        <w:t xml:space="preserve">Angeles</w:t>
      </w:r>
    </w:p>
    <w:bookmarkStart w:id="28" w:name="X9d0f64a2e29fc9f74c3800b6f502f7b940f5912"/>
    <w:p>
      <w:pPr>
        <w:pStyle w:val="Heading1"/>
      </w:pPr>
      <w:r>
        <w:t xml:space="preserve">Annotated Bibliography: The University Lecturer in Los Angeles</w:t>
      </w:r>
    </w:p>
    <w:p>
      <w:pPr>
        <w:pStyle w:val="FirstParagraph"/>
      </w:pPr>
      <w:r>
        <w:rPr>
          <w:bCs/>
          <w:b/>
        </w:rPr>
        <w:t xml:space="preserve">Introduction</w:t>
      </w:r>
    </w:p>
    <w:p>
      <w:pPr>
        <w:pStyle w:val="BodyText"/>
      </w:pPr>
      <w:r>
        <w:t xml:space="preserve">This annotated bibliography explores the multifaceted role of the university lecturer within the unique academic ecosystem of Los Angeles, California. As a major hub for higher education in the United States, Los Angeles hosts a diverse array of institutions, from prestigious research universities like UCLA and USC to community colleges and specialized arts institutions. The following sources examine the pedagogical challenges, economic realities, and cultural dynamics that define the professional life of a lecturer in this specific metropolitan context.</w:t>
      </w:r>
    </w:p>
    <w:bookmarkStart w:id="20" w:name="source-1"/>
    <w:p>
      <w:pPr>
        <w:pStyle w:val="Heading2"/>
      </w:pPr>
      <w:r>
        <w:t xml:space="preserve">Source 1</w:t>
      </w:r>
    </w:p>
    <w:p>
      <w:pPr>
        <w:pStyle w:val="FirstParagraph"/>
      </w:pPr>
      <w:r>
        <w:t xml:space="preserve">Boyer, E. L. (1990).</w:t>
      </w:r>
      <w:r>
        <w:t xml:space="preserve"> </w:t>
      </w:r>
      <w:r>
        <w:rPr>
          <w:iCs/>
          <w:i/>
        </w:rPr>
        <w:t xml:space="preserve">Changing Roles: The Professoriate in the 21st Century</w:t>
      </w:r>
      <w:r>
        <w:t xml:space="preserve">. Carnegie Foundation for the Advancement of Teaching.</w:t>
      </w:r>
    </w:p>
    <w:p>
      <w:pPr>
        <w:pStyle w:val="BodyText"/>
      </w:pPr>
      <w:r>
        <w:t xml:space="preserve">Although published prior to the current decade, Boyer’s seminal work remains foundational for understanding the shifting landscape of the university lecturer in the United States. This text is particularly relevant to Los Angeles institutions, which are at the forefront of integrating industry partnerships with academia. Boyer argues that the traditional model of the professor—focused solely on research—is insufficient. For the Los Angeles lecturer, this implies a necessity to balance teaching excellence with community engagement and applied scholarship. The book provides a theoretical framework for understanding why lecturers in LA are increasingly expected to serve as bridges between the university and the city’s vibrant entertainment, technology, and healthcare sectors.</w:t>
      </w:r>
    </w:p>
    <w:bookmarkEnd w:id="20"/>
    <w:bookmarkStart w:id="21" w:name="source-2"/>
    <w:p>
      <w:pPr>
        <w:pStyle w:val="Heading2"/>
      </w:pPr>
      <w:r>
        <w:t xml:space="preserve">Source 2</w:t>
      </w:r>
    </w:p>
    <w:p>
      <w:pPr>
        <w:pStyle w:val="FirstParagraph"/>
      </w:pPr>
      <w:r>
        <w:t xml:space="preserve">Ehrenberg, R. G., &amp; Zhang, L. (2005). "The Rise of Contingent Faculty in U.S. Higher Education."</w:t>
      </w:r>
      <w:r>
        <w:t xml:space="preserve"> </w:t>
      </w:r>
      <w:r>
        <w:rPr>
          <w:iCs/>
          <w:i/>
        </w:rPr>
        <w:t xml:space="preserve">Journal of Higher Education</w:t>
      </w:r>
      <w:r>
        <w:t xml:space="preserve">, 76(5), 447-485.</w:t>
      </w:r>
    </w:p>
    <w:p>
      <w:pPr>
        <w:pStyle w:val="BodyText"/>
      </w:pPr>
      <w:r>
        <w:t xml:space="preserve">This article provides critical statistical data regarding the rise of contingent faculty, a demographic that constitutes a significant portion of university lecturers in Los Angeles. The authors analyze the economic drivers behind the shift from tenure-track positions to adjunct and lecturer contracts. In the context of Los Angeles, where the cost of living is exceptionally high, this source highlights the financial precarity faced by many educators. It offers a necessary critique of the labor market conditions in California’s public university system, illustrating how budget constraints in the state directly impact the stability and quality of life for lecturers in the region.</w:t>
      </w:r>
    </w:p>
    <w:bookmarkEnd w:id="21"/>
    <w:bookmarkStart w:id="22" w:name="source-3"/>
    <w:p>
      <w:pPr>
        <w:pStyle w:val="Heading2"/>
      </w:pPr>
      <w:r>
        <w:t xml:space="preserve">Source 3</w:t>
      </w:r>
    </w:p>
    <w:p>
      <w:pPr>
        <w:pStyle w:val="FirstParagraph"/>
      </w:pPr>
      <w:r>
        <w:t xml:space="preserve">Freire, P. (1970).</w:t>
      </w:r>
      <w:r>
        <w:t xml:space="preserve"> </w:t>
      </w:r>
      <w:r>
        <w:rPr>
          <w:iCs/>
          <w:i/>
        </w:rPr>
        <w:t xml:space="preserve">Pedagogy of the Oppressed</w:t>
      </w:r>
      <w:r>
        <w:t xml:space="preserve">. Continuum.</w:t>
      </w:r>
    </w:p>
    <w:p>
      <w:pPr>
        <w:pStyle w:val="BodyText"/>
      </w:pPr>
      <w:r>
        <w:t xml:space="preserve">Freire’s classic text is essential for understanding the pedagogical approach required of university lecturers in a culturally diverse city like Los Angeles. The city’s demographic complexity demands an educational philosophy that moves beyond the "banking model" of education. This source is vital for lecturers aiming to foster critical consciousness among students from varied socioeconomic backgrounds. It provides a framework for inclusive teaching practices that are particularly relevant in Los Angeles classrooms, where students often navigate complex social and economic realities. The text supports the argument that effective lecturing in this region requires a commitment to social justice and student empowerment.</w:t>
      </w:r>
    </w:p>
    <w:bookmarkEnd w:id="22"/>
    <w:bookmarkStart w:id="23" w:name="source-4"/>
    <w:p>
      <w:pPr>
        <w:pStyle w:val="Heading2"/>
      </w:pPr>
      <w:r>
        <w:t xml:space="preserve">Source 4</w:t>
      </w:r>
    </w:p>
    <w:p>
      <w:pPr>
        <w:pStyle w:val="FirstParagraph"/>
      </w:pPr>
      <w:r>
        <w:t xml:space="preserve">Gurin, P., Dey, E. L., Hurtado, S., &amp; Gurin, G. (2002). "Diversity and Higher Education: Theory and Impact on Educational Outcomes."</w:t>
      </w:r>
      <w:r>
        <w:t xml:space="preserve"> </w:t>
      </w:r>
      <w:r>
        <w:rPr>
          <w:iCs/>
          <w:i/>
        </w:rPr>
        <w:t xml:space="preserve">Harvard Educational Review</w:t>
      </w:r>
      <w:r>
        <w:t xml:space="preserve">, 72(3), 330-366.</w:t>
      </w:r>
    </w:p>
    <w:p>
      <w:pPr>
        <w:pStyle w:val="BodyText"/>
      </w:pPr>
      <w:r>
        <w:t xml:space="preserve">This study examines the impact of diversity on educational outcomes, a topic of paramount importance for university lecturers in Los Angeles. As one of the most ethnically diverse cities in the United States, Los Angeles presents a unique classroom environment. The authors provide empirical evidence that diverse learning environments enhance cognitive development and civic engagement. For the LA lecturer, this source offers justification for implementing inclusive curricula and teaching strategies that leverage the diverse backgrounds of the student body. It underscores the professional responsibility of educators in this region to create an environment where cultural diversity is viewed as an academic asset.</w:t>
      </w:r>
    </w:p>
    <w:bookmarkEnd w:id="23"/>
    <w:bookmarkStart w:id="24" w:name="source-5"/>
    <w:p>
      <w:pPr>
        <w:pStyle w:val="Heading2"/>
      </w:pPr>
      <w:r>
        <w:t xml:space="preserve">Source 5</w:t>
      </w:r>
    </w:p>
    <w:p>
      <w:pPr>
        <w:pStyle w:val="FirstParagraph"/>
      </w:pPr>
      <w:r>
        <w:t xml:space="preserve">California Faculty Association. (2021).</w:t>
      </w:r>
      <w:r>
        <w:t xml:space="preserve"> </w:t>
      </w:r>
      <w:r>
        <w:rPr>
          <w:iCs/>
          <w:i/>
        </w:rPr>
        <w:t xml:space="preserve">Report on the Status of Contingent Faculty in California</w:t>
      </w:r>
      <w:r>
        <w:t xml:space="preserve">. CFA Publications.</w:t>
      </w:r>
    </w:p>
    <w:p>
      <w:pPr>
        <w:pStyle w:val="BodyText"/>
      </w:pPr>
      <w:r>
        <w:t xml:space="preserve">This report offers a localized perspective on the challenges faced by university lecturers specifically within the state of California. It details the legislative efforts, such as the "Tenure Track Initiative," aimed at increasing the number of permanent faculty positions. For a lecturer in Los Angeles, this document is a practical resource for understanding labor rights, collective bargaining, and the political landscape of higher education in the state. It highlights the specific struggles of adjuncts in the UC and CSU systems, which are major employers in Los Angeles, and provides data on wage disparities and benefits.</w:t>
      </w:r>
    </w:p>
    <w:bookmarkEnd w:id="24"/>
    <w:bookmarkStart w:id="25" w:name="source-6"/>
    <w:p>
      <w:pPr>
        <w:pStyle w:val="Heading2"/>
      </w:pPr>
      <w:r>
        <w:t xml:space="preserve">Source 6</w:t>
      </w:r>
    </w:p>
    <w:p>
      <w:pPr>
        <w:pStyle w:val="FirstParagraph"/>
      </w:pPr>
      <w:r>
        <w:t xml:space="preserve">Kuh, G. D. (2008).</w:t>
      </w:r>
      <w:r>
        <w:t xml:space="preserve"> </w:t>
      </w:r>
      <w:r>
        <w:rPr>
          <w:iCs/>
          <w:i/>
        </w:rPr>
        <w:t xml:space="preserve">High-Impact Educational Practices: What They Are, Who Has Access to Them, and Why They Matter</w:t>
      </w:r>
      <w:r>
        <w:t xml:space="preserve">. AAC&amp;U.</w:t>
      </w:r>
    </w:p>
    <w:p>
      <w:pPr>
        <w:pStyle w:val="BodyText"/>
      </w:pPr>
      <w:r>
        <w:t xml:space="preserve">Kuh’s work outlines specific pedagogical strategies that enhance student learning, such as undergraduate research and internships. This is highly relevant to the Los Angeles context, where universities have unparalleled access to industry leaders in film, aerospace, and biotechnology. The source suggests that university lecturers in LA are uniquely positioned to facilitate these high-impact practices. It argues that the role of the lecturer extends beyond the classroom to include mentorship and professional networking. This text serves as a guide for lecturers looking to maximize the geographic and economic advantages of teaching in Los Angeles.</w:t>
      </w:r>
    </w:p>
    <w:bookmarkEnd w:id="25"/>
    <w:bookmarkStart w:id="26" w:name="source-7"/>
    <w:p>
      <w:pPr>
        <w:pStyle w:val="Heading2"/>
      </w:pPr>
      <w:r>
        <w:t xml:space="preserve">Source 7</w:t>
      </w:r>
    </w:p>
    <w:p>
      <w:pPr>
        <w:pStyle w:val="FirstParagraph"/>
      </w:pPr>
      <w:r>
        <w:t xml:space="preserve">Tierney, W. G., &amp; Bensimon, E. M. (2000).</w:t>
      </w:r>
      <w:r>
        <w:t xml:space="preserve"> </w:t>
      </w:r>
      <w:r>
        <w:rPr>
          <w:iCs/>
          <w:i/>
        </w:rPr>
        <w:t xml:space="preserve">Beyond the Professoriate: Women Faculty in the 21st Century</w:t>
      </w:r>
      <w:r>
        <w:t xml:space="preserve">. SUNY Press.</w:t>
      </w:r>
    </w:p>
    <w:p>
      <w:pPr>
        <w:pStyle w:val="BodyText"/>
      </w:pPr>
      <w:r>
        <w:t xml:space="preserve">This book addresses the gender dynamics within higher education, a critical issue for university lecturers in the United States. It explores the barriers women face in achieving tenure and leadership roles. In Los Angeles, where many institutions are striving for greater equity, this source provides a lens through which to examine institutional culture. It is particularly useful for understanding the intersection of gender and the contingent faculty status. The authors provide insights into how departmental cultures in major metropolitan universities can either support or hinder the professional advancement of female lecturers.</w:t>
      </w:r>
    </w:p>
    <w:bookmarkEnd w:id="26"/>
    <w:bookmarkStart w:id="27" w:name="source-8"/>
    <w:p>
      <w:pPr>
        <w:pStyle w:val="Heading2"/>
      </w:pPr>
      <w:r>
        <w:t xml:space="preserve">Source 8</w:t>
      </w:r>
    </w:p>
    <w:p>
      <w:pPr>
        <w:pStyle w:val="FirstParagraph"/>
      </w:pPr>
      <w:r>
        <w:t xml:space="preserve">Los Angeles Times. (2023). "The Future of Higher Education in LA: Challenges and Opportunities."</w:t>
      </w:r>
      <w:r>
        <w:t xml:space="preserve"> </w:t>
      </w:r>
      <w:r>
        <w:rPr>
          <w:iCs/>
          <w:i/>
        </w:rPr>
        <w:t xml:space="preserve">Education Section</w:t>
      </w:r>
      <w:r>
        <w:t xml:space="preserve">.</w:t>
      </w:r>
    </w:p>
    <w:p>
      <w:pPr>
        <w:pStyle w:val="BodyText"/>
      </w:pPr>
      <w:r>
        <w:t xml:space="preserve">While not a peer-reviewed academic text, this journalistic analysis provides a contemporary overview of the higher education landscape in Los Angeles. It discusses the impact of housing costs, student debt, and technological disruption on local universities. For the university lecturer, this source offers a macro-level view of the external pressures shaping their profession. It highlights the need for lecturers to adapt to changing student demographics and financial constraints. This article serves as a timely reminder of the broader societal context in which Los Angeles educators operate.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Los Angeles</dc:title>
  <dc:creator/>
  <dc:language>en</dc:language>
  <cp:keywords/>
  <dcterms:created xsi:type="dcterms:W3CDTF">2026-08-07T05:32:53Z</dcterms:created>
  <dcterms:modified xsi:type="dcterms:W3CDTF">2026-08-07T05:32:53Z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