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0" w:name="X4d4e103c1f8dded8cf18464c0ecc0e3586538b1"/>
    <w:p>
      <w:pPr>
        <w:pStyle w:val="Heading1"/>
      </w:pPr>
      <w:r>
        <w:t xml:space="preserve">Annotated Bibliography: The Role and Evolution of the University Lecturer in Ho Chi Minh City</w:t>
      </w:r>
    </w:p>
    <w:p>
      <w:pPr>
        <w:pStyle w:val="FirstParagraph"/>
      </w:pPr>
      <w:r>
        <w:t xml:space="preserve">This annotated bibliography compiles key academic sources regarding the professional landscape of the</w:t>
      </w:r>
      <w:r>
        <w:t xml:space="preserve"> </w:t>
      </w:r>
      <w:r>
        <w:rPr>
          <w:bCs/>
          <w:b/>
        </w:rPr>
        <w:t xml:space="preserve">University Lecturer</w:t>
      </w:r>
      <w:r>
        <w:t xml:space="preserve"> </w:t>
      </w:r>
      <w:r>
        <w:t xml:space="preserve">within the dynamic educational ecosystem of</w:t>
      </w:r>
      <w:r>
        <w:t xml:space="preserve"> </w:t>
      </w:r>
      <w:r>
        <w:rPr>
          <w:bCs/>
          <w:b/>
        </w:rPr>
        <w:t xml:space="preserve">Vietnam Ho Chi Minh City</w:t>
      </w:r>
      <w:r>
        <w:t xml:space="preserve"> </w:t>
      </w:r>
      <w:r>
        <w:t xml:space="preserve">(HCMC). As the economic and cultural hub of Vietnam, HCMC hosts a diverse array of higher education institutions, ranging from prestigious public universities like the Vietnam National University system to international branch campuses. The role of the lecturer in this region is undergoing significant transformation due to globalization, the push for internationalization, and the integration of technology in pedagogy. The following entries analyze these shifts, focusing on pedagogical challenges, research expectations, and the cultural context of teaching in this specific urban environment.</w:t>
      </w:r>
    </w:p>
    <w:p>
      <w:pPr>
        <w:pStyle w:val="BodyText"/>
      </w:pPr>
      <w:r>
        <w:t xml:space="preserve"> </w:t>
      </w:r>
      <w:r>
        <w:t xml:space="preserve">Nguyen, T. H., &amp; Smith, J. (2021). "Pedagogical Shifts in Southern Vietnam: The Transition from Traditional to Student-Centered Learning."</w:t>
      </w:r>
      <w:r>
        <w:t xml:space="preserve"> </w:t>
      </w:r>
      <w:r>
        <w:rPr>
          <w:iCs/>
          <w:i/>
        </w:rPr>
        <w:t xml:space="preserve">Journal of Southeast Asian Higher Education</w:t>
      </w:r>
      <w:r>
        <w:t xml:space="preserve">, 14(2), 45-62.</w:t>
      </w:r>
      <w:r>
        <w:t xml:space="preserve"> </w:t>
      </w:r>
    </w:p>
    <w:p>
      <w:pPr>
        <w:pStyle w:val="BodyText"/>
      </w:pPr>
      <w:r>
        <w:t xml:space="preserve">This article provides a critical examination of the teaching methodologies employed by university lecturers in Ho Chi Minh City. The authors argue that while the traditional "chalk and talk" method remains prevalent in many public institutions, there is a growing pressure on lecturers to adopt student-centered approaches. The study highlights the specific challenges faced by educators in HCMC, including large class sizes and limited resources. It is essential reading for understanding the practical realities of the</w:t>
      </w:r>
      <w:r>
        <w:t xml:space="preserve"> </w:t>
      </w:r>
      <w:r>
        <w:rPr>
          <w:bCs/>
          <w:b/>
        </w:rPr>
        <w:t xml:space="preserve">University Lecturer</w:t>
      </w:r>
      <w:r>
        <w:t xml:space="preserve"> </w:t>
      </w:r>
      <w:r>
        <w:t xml:space="preserve">in this region, offering insights into how local cultural expectations regarding authority and knowledge transmission conflict with modern pedagogical demands.</w:t>
      </w:r>
    </w:p>
    <w:p>
      <w:pPr>
        <w:pStyle w:val="BodyText"/>
      </w:pPr>
      <w:r>
        <w:t xml:space="preserve"> </w:t>
      </w:r>
      <w:r>
        <w:t xml:space="preserve">Le, M. A. (2020). "Internationalization and the Academic Workforce in Ho Chi Minh City."</w:t>
      </w:r>
      <w:r>
        <w:t xml:space="preserve"> </w:t>
      </w:r>
      <w:r>
        <w:rPr>
          <w:iCs/>
          <w:i/>
        </w:rPr>
        <w:t xml:space="preserve">Vietnam Journal of Education</w:t>
      </w:r>
      <w:r>
        <w:t xml:space="preserve">, 8(3), 112-129.</w:t>
      </w:r>
      <w:r>
        <w:t xml:space="preserve"> </w:t>
      </w:r>
    </w:p>
    <w:p>
      <w:pPr>
        <w:pStyle w:val="BodyText"/>
      </w:pPr>
      <w:r>
        <w:t xml:space="preserve">Le explores the impact of internationalization policies on the hiring and retention of university lecturers in Ho Chi Minh City. The text details the increasing demand for English proficiency and international research experience among faculty members. It discusses the competitive landscape in HCMC, where local universities are vying for talent against international branch campuses. This source is vital for understanding the professional requirements and career trajectories of a</w:t>
      </w:r>
      <w:r>
        <w:t xml:space="preserve"> </w:t>
      </w:r>
      <w:r>
        <w:rPr>
          <w:bCs/>
          <w:b/>
        </w:rPr>
        <w:t xml:space="preserve">University Lecturer</w:t>
      </w:r>
      <w:r>
        <w:t xml:space="preserve"> </w:t>
      </w:r>
      <w:r>
        <w:t xml:space="preserve">in Vietnam's largest city, emphasizing the shift toward a more globalized academic identity.</w:t>
      </w:r>
    </w:p>
    <w:p>
      <w:pPr>
        <w:pStyle w:val="BodyText"/>
      </w:pPr>
      <w:r>
        <w:t xml:space="preserve"> </w:t>
      </w:r>
      <w:r>
        <w:t xml:space="preserve">Tran, P. Q., &amp; Nguyen, D. T. (2022). "Research-Teaching Balance: Perspectives from Faculty at Vietnam National University, Ho Chi Minh City."</w:t>
      </w:r>
      <w:r>
        <w:t xml:space="preserve"> </w:t>
      </w:r>
      <w:r>
        <w:rPr>
          <w:iCs/>
          <w:i/>
        </w:rPr>
        <w:t xml:space="preserve">Asian Journal of Higher Education</w:t>
      </w:r>
      <w:r>
        <w:t xml:space="preserve">, 10(1), 78-95.</w:t>
      </w:r>
      <w:r>
        <w:t xml:space="preserve"> </w:t>
      </w:r>
    </w:p>
    <w:p>
      <w:pPr>
        <w:pStyle w:val="BodyText"/>
      </w:pPr>
      <w:r>
        <w:t xml:space="preserve">This study focuses on the dual expectations placed on university lecturers in Ho Chi Minh City to excel in both teaching and research. The authors survey faculty members at Vietnam National University, revealing significant stress related to the pressure to publish in high-impact international journals while maintaining high teaching standards. The article provides a nuanced view of the workload and professional development needs of lecturers in this specific context. It is particularly relevant for policymakers and academic administrators in HCMC looking to support their faculty better.</w:t>
      </w:r>
    </w:p>
    <w:p>
      <w:pPr>
        <w:pStyle w:val="BodyText"/>
      </w:pPr>
      <w:r>
        <w:t xml:space="preserve"> </w:t>
      </w:r>
      <w:r>
        <w:t xml:space="preserve">Hoang, V. N. (2019). "Digital Transformation in Higher Education: The Role of the Lecturer in Ho Chi Minh City."</w:t>
      </w:r>
      <w:r>
        <w:t xml:space="preserve"> </w:t>
      </w:r>
      <w:r>
        <w:rPr>
          <w:iCs/>
          <w:i/>
        </w:rPr>
        <w:t xml:space="preserve">Technology and Education in Vietnam</w:t>
      </w:r>
      <w:r>
        <w:t xml:space="preserve">, 5(4), 201-215.</w:t>
      </w:r>
      <w:r>
        <w:t xml:space="preserve"> </w:t>
      </w:r>
    </w:p>
    <w:p>
      <w:pPr>
        <w:pStyle w:val="BodyText"/>
      </w:pPr>
      <w:r>
        <w:t xml:space="preserve">Hoang examines how the rapid digitalization of Ho Chi Minh City has influenced the role of the university lecturer. The article discusses the adoption of Learning Management Systems (LMS) and online teaching tools, particularly in the wake of recent global disruptions. It highlights the varying levels of digital literacy among lecturers in HCMC and the need for targeted training programs. This source is crucial for understanding the technological dimension of the</w:t>
      </w:r>
      <w:r>
        <w:t xml:space="preserve"> </w:t>
      </w:r>
      <w:r>
        <w:rPr>
          <w:bCs/>
          <w:b/>
        </w:rPr>
        <w:t xml:space="preserve">University Lecturer</w:t>
      </w:r>
      <w:r>
        <w:t xml:space="preserve"> </w:t>
      </w:r>
      <w:r>
        <w:t xml:space="preserve">role in a rapidly modernizing urban center like Vietnam Ho Chi Minh City.</w:t>
      </w:r>
    </w:p>
    <w:p>
      <w:pPr>
        <w:pStyle w:val="BodyText"/>
      </w:pPr>
      <w:r>
        <w:t xml:space="preserve"> </w:t>
      </w:r>
      <w:r>
        <w:t xml:space="preserve">Pham, T. L. (2023). "Cultural Competence and Student Engagement: A Study of Lecturers in Private Universities in Ho Chi Minh City."</w:t>
      </w:r>
      <w:r>
        <w:t xml:space="preserve"> </w:t>
      </w:r>
      <w:r>
        <w:rPr>
          <w:iCs/>
          <w:i/>
        </w:rPr>
        <w:t xml:space="preserve">International Journal of Educational Development</w:t>
      </w:r>
      <w:r>
        <w:t xml:space="preserve">, 22(1), 33-48.</w:t>
      </w:r>
      <w:r>
        <w:t xml:space="preserve"> </w:t>
      </w:r>
    </w:p>
    <w:p>
      <w:pPr>
        <w:pStyle w:val="BodyText"/>
      </w:pPr>
      <w:r>
        <w:t xml:space="preserve">This paper investigates the importance of cultural competence for university lecturers working in the private higher education sector of Ho Chi Minh City. Pham argues that effective teaching in this diverse urban environment requires an understanding of the socio-economic backgrounds of students. The study provides case studies of successful lecturers who have adapted their teaching styles to better engage students from varied cultural and economic backgrounds. It offers practical strategies for</w:t>
      </w:r>
      <w:r>
        <w:t xml:space="preserve"> </w:t>
      </w:r>
      <w:r>
        <w:rPr>
          <w:bCs/>
          <w:b/>
        </w:rPr>
        <w:t xml:space="preserve">University Lecturers</w:t>
      </w:r>
      <w:r>
        <w:t xml:space="preserve"> </w:t>
      </w:r>
      <w:r>
        <w:t xml:space="preserve">aiming to improve student engagement in the unique context of HCMC.</w:t>
      </w:r>
    </w:p>
    <w:p>
      <w:pPr>
        <w:pStyle w:val="BodyText"/>
      </w:pPr>
      <w:r>
        <w:t xml:space="preserve"> </w:t>
      </w:r>
      <w:r>
        <w:t xml:space="preserve">Nguyen, H. T., &amp; Brown, R. (2021). "Career Satisfaction and Retention of Academic Staff in Ho Chi Minh City."</w:t>
      </w:r>
      <w:r>
        <w:t xml:space="preserve"> </w:t>
      </w:r>
      <w:r>
        <w:rPr>
          <w:iCs/>
          <w:i/>
        </w:rPr>
        <w:t xml:space="preserve">Journal of Higher Education Policy and Management</w:t>
      </w:r>
      <w:r>
        <w:t xml:space="preserve">, 43(5), 670-685.</w:t>
      </w:r>
      <w:r>
        <w:t xml:space="preserve"> </w:t>
      </w:r>
    </w:p>
    <w:p>
      <w:pPr>
        <w:pStyle w:val="BodyText"/>
      </w:pPr>
      <w:r>
        <w:t xml:space="preserve">Nguyen and Brown analyze the factors influencing job satisfaction and retention among university lecturers in Ho Chi Minh City. The study identifies salary, professional development opportunities, and institutional support as key determinants. It also touches on the high cost of living in HCMC and its impact on academic staff. This source is valuable for understanding the economic and professional challenges faced by</w:t>
      </w:r>
      <w:r>
        <w:t xml:space="preserve"> </w:t>
      </w:r>
      <w:r>
        <w:rPr>
          <w:bCs/>
          <w:b/>
        </w:rPr>
        <w:t xml:space="preserve">University Lecturers</w:t>
      </w:r>
      <w:r>
        <w:t xml:space="preserve"> </w:t>
      </w:r>
      <w:r>
        <w:t xml:space="preserve">in Vietnam's economic hub, providing data that can inform human resource strategies in higher education institutions.</w:t>
      </w:r>
    </w:p>
    <w:p>
      <w:pPr>
        <w:pStyle w:val="BodyText"/>
      </w:pPr>
      <w:r>
        <w:t xml:space="preserve"> </w:t>
      </w:r>
      <w:r>
        <w:t xml:space="preserve">Vo, T. M. (2022). "The Impact of Global Rankings on Academic Practices in Ho Chi Minh City Universities."</w:t>
      </w:r>
      <w:r>
        <w:t xml:space="preserve"> </w:t>
      </w:r>
      <w:r>
        <w:rPr>
          <w:iCs/>
          <w:i/>
        </w:rPr>
        <w:t xml:space="preserve">Higher Education in Asia</w:t>
      </w:r>
      <w:r>
        <w:t xml:space="preserve">, 15(2), 150-168.</w:t>
      </w:r>
      <w:r>
        <w:t xml:space="preserve"> </w:t>
      </w:r>
    </w:p>
    <w:p>
      <w:pPr>
        <w:pStyle w:val="BodyText"/>
      </w:pPr>
      <w:r>
        <w:t xml:space="preserve">Vo critiques the influence of global university rankings on the behavior and priorities of university lecturers in Ho Chi Minh City. The article suggests that the pursuit of higher rankings has led to a focus on quantitative research outputs at the expense of teaching quality and local community engagement. It calls for a more balanced approach to academic evaluation that reflects the specific needs and context of higher education in Vietnam. This source is critical for a comprehensive understanding of the pressures and motivations shaping the role of the</w:t>
      </w:r>
      <w:r>
        <w:t xml:space="preserve"> </w:t>
      </w:r>
      <w:r>
        <w:rPr>
          <w:bCs/>
          <w:b/>
        </w:rPr>
        <w:t xml:space="preserve">University Lecturer</w:t>
      </w:r>
      <w:r>
        <w:t xml:space="preserve"> </w:t>
      </w:r>
      <w:r>
        <w:t xml:space="preserve">in HCMC today.</w:t>
      </w:r>
    </w:p>
    <w:p>
      <w:pPr>
        <w:pStyle w:val="BodyText"/>
      </w:pPr>
      <w:r>
        <w:t xml:space="preserve"> </w:t>
      </w:r>
      <w:r>
        <w:t xml:space="preserve">Bui, S. T. (2020). "Mentorship and Professional Growth: The Role of Senior Lecturers in Ho Chi Minh City."</w:t>
      </w:r>
      <w:r>
        <w:t xml:space="preserve"> </w:t>
      </w:r>
      <w:r>
        <w:rPr>
          <w:iCs/>
          <w:i/>
        </w:rPr>
        <w:t xml:space="preserve">Vietnam Education Review</w:t>
      </w:r>
      <w:r>
        <w:t xml:space="preserve">, 12(3), 88-102.</w:t>
      </w:r>
      <w:r>
        <w:t xml:space="preserve"> </w:t>
      </w:r>
    </w:p>
    <w:p>
      <w:pPr>
        <w:pStyle w:val="BodyText"/>
      </w:pPr>
      <w:r>
        <w:t xml:space="preserve">This article highlights the importance of mentorship in the professional development of university lecturers in Ho Chi Minh City. Bui describes how senior lecturers play a crucial role in guiding junior faculty members through the complexities of academic life in Vietnam. The study emphasizes the value of informal networks and institutional mentorship programs in fostering a supportive academic community. It is a useful resource for understanding the social and professional dynamics within universities in HCMC and the collaborative aspects of the</w:t>
      </w:r>
      <w:r>
        <w:t xml:space="preserve"> </w:t>
      </w:r>
      <w:r>
        <w:rPr>
          <w:bCs/>
          <w:b/>
        </w:rPr>
        <w:t xml:space="preserve">University Lecturer</w:t>
      </w:r>
      <w:r>
        <w:t xml:space="preserve"> </w:t>
      </w:r>
      <w:r>
        <w:t xml:space="preserve">role.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Ho Chi Minh City</dc:title>
  <dc:creator/>
  <dc:language>en</dc:language>
  <cp:keywords/>
  <dcterms:created xsi:type="dcterms:W3CDTF">2026-08-07T03:58:14Z</dcterms:created>
  <dcterms:modified xsi:type="dcterms:W3CDTF">2026-08-07T03:58:14Z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