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Harare,</w:t>
      </w:r>
      <w:r>
        <w:t xml:space="preserve"> </w:t>
      </w:r>
      <w:r>
        <w:t xml:space="preserve">Zimbabwe</w:t>
      </w:r>
    </w:p>
    <w:bookmarkStart w:id="21" w:name="Xe3f615689a17eeb84e3e2c31d6035759f0a7143"/>
    <w:p>
      <w:pPr>
        <w:pStyle w:val="Heading1"/>
      </w:pPr>
      <w:r>
        <w:t xml:space="preserve">Annotated Bibliography: The Role and Challenges of the University Lecturer in Harare, Zimbabwe</w:t>
      </w:r>
    </w:p>
    <w:p>
      <w:pPr>
        <w:pStyle w:val="FirstParagraph"/>
      </w:pPr>
      <w:r>
        <w:rPr>
          <w:bCs/>
          <w:b/>
        </w:rPr>
        <w:t xml:space="preserve">Introduction:</w:t>
      </w:r>
      <w:r>
        <w:t xml:space="preserve"> </w:t>
      </w:r>
      <w:r>
        <w:t xml:space="preserve">The following annotated bibliography compiles key scholarly works, reports, and policy documents relevant to the professional landscape of the</w:t>
      </w:r>
      <w:r>
        <w:t xml:space="preserve"> </w:t>
      </w:r>
      <w:r>
        <w:rPr>
          <w:bCs/>
          <w:b/>
        </w:rPr>
        <w:t xml:space="preserve">University Lecturer</w:t>
      </w:r>
      <w:r>
        <w:t xml:space="preserve"> </w:t>
      </w:r>
      <w:r>
        <w:t xml:space="preserve">operating within the higher education sector of</w:t>
      </w:r>
      <w:r>
        <w:t xml:space="preserve"> </w:t>
      </w:r>
      <w:r>
        <w:rPr>
          <w:bCs/>
          <w:b/>
        </w:rPr>
        <w:t xml:space="preserve">Harare, Zimbabwe</w:t>
      </w:r>
      <w:r>
        <w:t xml:space="preserve">. This collection addresses critical themes including the impact of economic volatility on academic labor, the dual burden of research and teaching in resource-constrained environments, the influence of the National Policy Framework for Higher Education, and the socio-political dynamics affecting university governance in the capital city. These sources provide a comprehensive foundation for understanding the unique pressures and contributions of academic staff in Zimbabwe's primary urban center.</w:t>
      </w:r>
    </w:p>
    <w:bookmarkStart w:id="20" w:name="references-and-annotations"/>
    <w:p>
      <w:pPr>
        <w:pStyle w:val="Heading2"/>
      </w:pPr>
      <w:r>
        <w:t xml:space="preserve">References and Annotations</w:t>
      </w:r>
    </w:p>
    <w:p>
      <w:pPr>
        <w:pStyle w:val="FirstParagraph"/>
      </w:pPr>
      <w:r>
        <w:t xml:space="preserve">Mlambo, C. (2019). "The Crisis of the Academic Profession in Zimbabwe: A Case Study of Harare Universities."</w:t>
      </w:r>
      <w:r>
        <w:t xml:space="preserve"> </w:t>
      </w:r>
      <w:r>
        <w:rPr>
          <w:iCs/>
          <w:i/>
        </w:rPr>
        <w:t xml:space="preserve">Journal of Southern African Studies</w:t>
      </w:r>
      <w:r>
        <w:t xml:space="preserve">, 45(3), 412-428.</w:t>
      </w:r>
    </w:p>
    <w:p>
      <w:pPr>
        <w:pStyle w:val="BodyText"/>
      </w:pPr>
      <w:r>
        <w:t xml:space="preserve">This article provides a critical analysis of the deteriorating working conditions for the</w:t>
      </w:r>
      <w:r>
        <w:t xml:space="preserve"> </w:t>
      </w:r>
      <w:r>
        <w:rPr>
          <w:bCs/>
          <w:b/>
        </w:rPr>
        <w:t xml:space="preserve">University Lecturer</w:t>
      </w:r>
      <w:r>
        <w:t xml:space="preserve"> </w:t>
      </w:r>
      <w:r>
        <w:t xml:space="preserve">in</w:t>
      </w:r>
      <w:r>
        <w:t xml:space="preserve"> </w:t>
      </w:r>
      <w:r>
        <w:rPr>
          <w:bCs/>
          <w:b/>
        </w:rPr>
        <w:t xml:space="preserve">Harare</w:t>
      </w:r>
      <w:r>
        <w:t xml:space="preserve"> </w:t>
      </w:r>
      <w:r>
        <w:t xml:space="preserve">over the last two decades. Mlambo argues that hyperinflation and currency instability have disproportionately affected academic staff, leading to a "brain drain" where qualified lecturers migrate to South Africa or the United Kingdom. The study is particularly relevant as it highlights how the inability to maintain a decent standard of living in</w:t>
      </w:r>
      <w:r>
        <w:t xml:space="preserve"> </w:t>
      </w:r>
      <w:r>
        <w:rPr>
          <w:bCs/>
          <w:b/>
        </w:rPr>
        <w:t xml:space="preserve">Harare</w:t>
      </w:r>
      <w:r>
        <w:t xml:space="preserve"> </w:t>
      </w:r>
      <w:r>
        <w:t xml:space="preserve">forces lecturers to engage in multiple informal businesses, thereby reducing the time available for research and student mentorship. This source is essential for understanding the economic precarity defining the current academic labor market in Zimbabwe.</w:t>
      </w:r>
    </w:p>
    <w:p>
      <w:pPr>
        <w:pStyle w:val="BodyText"/>
      </w:pPr>
      <w:r>
        <w:t xml:space="preserve">Chigona, W., &amp; Chigona, T. (2020). "Digital Divide and the University Lecturer in Zimbabwe: Navigating Technological Constraints in Harare."</w:t>
      </w:r>
      <w:r>
        <w:t xml:space="preserve"> </w:t>
      </w:r>
      <w:r>
        <w:rPr>
          <w:iCs/>
          <w:i/>
        </w:rPr>
        <w:t xml:space="preserve">Information Technology for Development</w:t>
      </w:r>
      <w:r>
        <w:t xml:space="preserve">, 26(2), 201-219.</w:t>
      </w:r>
    </w:p>
    <w:p>
      <w:pPr>
        <w:pStyle w:val="BodyText"/>
      </w:pPr>
      <w:r>
        <w:t xml:space="preserve">Chigona and Chigona examine the technological challenges faced by the</w:t>
      </w:r>
      <w:r>
        <w:t xml:space="preserve"> </w:t>
      </w:r>
      <w:r>
        <w:rPr>
          <w:bCs/>
          <w:b/>
        </w:rPr>
        <w:t xml:space="preserve">University Lecturer</w:t>
      </w:r>
      <w:r>
        <w:t xml:space="preserve"> </w:t>
      </w:r>
      <w:r>
        <w:t xml:space="preserve">in</w:t>
      </w:r>
      <w:r>
        <w:t xml:space="preserve"> </w:t>
      </w:r>
      <w:r>
        <w:rPr>
          <w:bCs/>
          <w:b/>
        </w:rPr>
        <w:t xml:space="preserve">Harare</w:t>
      </w:r>
      <w:r>
        <w:t xml:space="preserve">, specifically focusing on the integration of e-learning tools. The authors note that while institutions like the University of Zimbabwe and the National University of Science and Technology (NUST) have adopted digital policies, the reality on the ground is hindered by erratic electricity supply and expensive internet data costs. This paper is crucial for contextualizing the "digital divide" not just as a student issue, but as a professional barrier for lecturers attempting to modernize their pedagogy. It offers valuable insights into how</w:t>
      </w:r>
      <w:r>
        <w:t xml:space="preserve"> </w:t>
      </w:r>
      <w:r>
        <w:rPr>
          <w:bCs/>
          <w:b/>
        </w:rPr>
        <w:t xml:space="preserve">Harare</w:t>
      </w:r>
      <w:r>
        <w:t xml:space="preserve">-based academics innovate despite infrastructural deficits.</w:t>
      </w:r>
    </w:p>
    <w:p>
      <w:pPr>
        <w:pStyle w:val="BodyText"/>
      </w:pPr>
      <w:r>
        <w:t xml:space="preserve">Zimbabwe Ministry of Higher and Tertiary Education, Science and Technology Innovation. (2020).</w:t>
      </w:r>
      <w:r>
        <w:t xml:space="preserve"> </w:t>
      </w:r>
      <w:r>
        <w:rPr>
          <w:iCs/>
          <w:i/>
        </w:rPr>
        <w:t xml:space="preserve">National Policy Framework for Higher Education in Zimbabwe</w:t>
      </w:r>
      <w:r>
        <w:t xml:space="preserve">. Harare: Government Printers.</w:t>
      </w:r>
    </w:p>
    <w:p>
      <w:pPr>
        <w:pStyle w:val="BodyText"/>
      </w:pPr>
      <w:r>
        <w:t xml:space="preserve">This official government document outlines the regulatory environment governing the</w:t>
      </w:r>
      <w:r>
        <w:t xml:space="preserve"> </w:t>
      </w:r>
      <w:r>
        <w:rPr>
          <w:bCs/>
          <w:b/>
        </w:rPr>
        <w:t xml:space="preserve">University Lecturer</w:t>
      </w:r>
      <w:r>
        <w:t xml:space="preserve"> </w:t>
      </w:r>
      <w:r>
        <w:t xml:space="preserve">in</w:t>
      </w:r>
      <w:r>
        <w:t xml:space="preserve"> </w:t>
      </w:r>
      <w:r>
        <w:rPr>
          <w:bCs/>
          <w:b/>
        </w:rPr>
        <w:t xml:space="preserve">Zimbabwe</w:t>
      </w:r>
      <w:r>
        <w:t xml:space="preserve">. It details the expectations regarding research output, community service, and teaching loads mandated for academic staff in public institutions located in</w:t>
      </w:r>
      <w:r>
        <w:t xml:space="preserve"> </w:t>
      </w:r>
      <w:r>
        <w:rPr>
          <w:bCs/>
          <w:b/>
        </w:rPr>
        <w:t xml:space="preserve">Harare</w:t>
      </w:r>
      <w:r>
        <w:t xml:space="preserve">. The policy emphasizes the role of the lecturer as a driver of national development and innovation. For any researcher studying the academic profession in</w:t>
      </w:r>
      <w:r>
        <w:t xml:space="preserve"> </w:t>
      </w:r>
      <w:r>
        <w:rPr>
          <w:bCs/>
          <w:b/>
        </w:rPr>
        <w:t xml:space="preserve">Harare</w:t>
      </w:r>
      <w:r>
        <w:t xml:space="preserve">, this text is indispensable as it defines the legal and administrative boundaries within which lecturers must operate, including requirements for continuous professional development and ethical conduct.</w:t>
      </w:r>
    </w:p>
    <w:p>
      <w:pPr>
        <w:pStyle w:val="BodyText"/>
      </w:pPr>
      <w:r>
        <w:t xml:space="preserve">Ndlovu-Gatsheni, S. J. (2018). "Decolonizing the University: The Role of the African Lecturer in Harare."</w:t>
      </w:r>
      <w:r>
        <w:t xml:space="preserve"> </w:t>
      </w:r>
      <w:r>
        <w:rPr>
          <w:iCs/>
          <w:i/>
        </w:rPr>
        <w:t xml:space="preserve">Review of African Political Economy</w:t>
      </w:r>
      <w:r>
        <w:t xml:space="preserve">, 45(156), 345-360.</w:t>
      </w:r>
    </w:p>
    <w:p>
      <w:pPr>
        <w:pStyle w:val="BodyText"/>
      </w:pPr>
      <w:r>
        <w:t xml:space="preserve">Ndlovu-Gatsheni explores the ideological responsibilities of the</w:t>
      </w:r>
      <w:r>
        <w:t xml:space="preserve"> </w:t>
      </w:r>
      <w:r>
        <w:rPr>
          <w:bCs/>
          <w:b/>
        </w:rPr>
        <w:t xml:space="preserve">University Lecturer</w:t>
      </w:r>
      <w:r>
        <w:t xml:space="preserve"> </w:t>
      </w:r>
      <w:r>
        <w:t xml:space="preserve">in</w:t>
      </w:r>
      <w:r>
        <w:t xml:space="preserve"> </w:t>
      </w:r>
      <w:r>
        <w:rPr>
          <w:bCs/>
          <w:b/>
        </w:rPr>
        <w:t xml:space="preserve">Harare</w:t>
      </w:r>
      <w:r>
        <w:t xml:space="preserve"> </w:t>
      </w:r>
      <w:r>
        <w:t xml:space="preserve">within the broader context of decolonizing knowledge. The article argues that lecturers in Zimbabwe’s capital are at the forefront of a struggle to indigenize curricula that remain heavily Eurocentric. This source is vital for understanding the intellectual and political pressures faced by academics in</w:t>
      </w:r>
      <w:r>
        <w:t xml:space="preserve"> </w:t>
      </w:r>
      <w:r>
        <w:rPr>
          <w:bCs/>
          <w:b/>
        </w:rPr>
        <w:t xml:space="preserve">Harare</w:t>
      </w:r>
      <w:r>
        <w:t xml:space="preserve">. It discusses how lecturers navigate the tension between global academic standards and the local demand for relevant, culturally responsive education, making it a key text for analyzing the socio-political role of the university in</w:t>
      </w:r>
      <w:r>
        <w:t xml:space="preserve"> </w:t>
      </w:r>
      <w:r>
        <w:rPr>
          <w:bCs/>
          <w:b/>
        </w:rPr>
        <w:t xml:space="preserve">Zimbabwe</w:t>
      </w:r>
      <w:r>
        <w:t xml:space="preserve">.</w:t>
      </w:r>
    </w:p>
    <w:p>
      <w:pPr>
        <w:pStyle w:val="BodyText"/>
      </w:pPr>
      <w:r>
        <w:t xml:space="preserve">Mutasa, E. (2021). "Research Funding and the University Lecturer in Zimbabwe: Barriers and Opportunities in Harare."</w:t>
      </w:r>
      <w:r>
        <w:t xml:space="preserve"> </w:t>
      </w:r>
      <w:r>
        <w:rPr>
          <w:iCs/>
          <w:i/>
        </w:rPr>
        <w:t xml:space="preserve">African Journal of Higher Education</w:t>
      </w:r>
      <w:r>
        <w:t xml:space="preserve">, 15(1), 88-104.</w:t>
      </w:r>
    </w:p>
    <w:p>
      <w:pPr>
        <w:pStyle w:val="BodyText"/>
      </w:pPr>
      <w:r>
        <w:t xml:space="preserve">Mutasa investigates the scarcity of research funding for the</w:t>
      </w:r>
      <w:r>
        <w:t xml:space="preserve"> </w:t>
      </w:r>
      <w:r>
        <w:rPr>
          <w:bCs/>
          <w:b/>
        </w:rPr>
        <w:t xml:space="preserve">University Lecturer</w:t>
      </w:r>
      <w:r>
        <w:t xml:space="preserve"> </w:t>
      </w:r>
      <w:r>
        <w:t xml:space="preserve">in</w:t>
      </w:r>
      <w:r>
        <w:t xml:space="preserve"> </w:t>
      </w:r>
      <w:r>
        <w:rPr>
          <w:bCs/>
          <w:b/>
        </w:rPr>
        <w:t xml:space="preserve">Harare</w:t>
      </w:r>
      <w:r>
        <w:t xml:space="preserve">. The study reveals that while there is a high demand for research publications for career advancement, local funding bodies are under-resourced. Consequently, lecturers in</w:t>
      </w:r>
      <w:r>
        <w:t xml:space="preserve"> </w:t>
      </w:r>
      <w:r>
        <w:rPr>
          <w:bCs/>
          <w:b/>
        </w:rPr>
        <w:t xml:space="preserve">Harare</w:t>
      </w:r>
      <w:r>
        <w:t xml:space="preserve"> </w:t>
      </w:r>
      <w:r>
        <w:t xml:space="preserve">often rely on international grants, which may skew research priorities away from local Zimbabwean issues. This article is highly relevant for understanding the economic constraints on academic inquiry in</w:t>
      </w:r>
      <w:r>
        <w:t xml:space="preserve"> </w:t>
      </w:r>
      <w:r>
        <w:rPr>
          <w:bCs/>
          <w:b/>
        </w:rPr>
        <w:t xml:space="preserve">Zimbabwe</w:t>
      </w:r>
      <w:r>
        <w:t xml:space="preserve"> </w:t>
      </w:r>
      <w:r>
        <w:t xml:space="preserve">and provides data on how funding limitations impact the productivity and morale of university staff in the capital.</w:t>
      </w:r>
    </w:p>
    <w:p>
      <w:pPr>
        <w:pStyle w:val="BodyText"/>
      </w:pPr>
      <w:r>
        <w:t xml:space="preserve">Tawodzera, G. (2017). "Academic Freedom and Governance in Zimbabwean Universities: Perspectives from Harare."</w:t>
      </w:r>
      <w:r>
        <w:t xml:space="preserve"> </w:t>
      </w:r>
      <w:r>
        <w:rPr>
          <w:iCs/>
          <w:i/>
        </w:rPr>
        <w:t xml:space="preserve">Journal of Higher Education Policy and Management</w:t>
      </w:r>
      <w:r>
        <w:t xml:space="preserve">, 39(4), 390-405.</w:t>
      </w:r>
    </w:p>
    <w:p>
      <w:pPr>
        <w:pStyle w:val="BodyText"/>
      </w:pPr>
      <w:r>
        <w:t xml:space="preserve">This paper addresses the complex relationship between the state and the</w:t>
      </w:r>
      <w:r>
        <w:t xml:space="preserve"> </w:t>
      </w:r>
      <w:r>
        <w:rPr>
          <w:bCs/>
          <w:b/>
        </w:rPr>
        <w:t xml:space="preserve">University Lecturer</w:t>
      </w:r>
      <w:r>
        <w:t xml:space="preserve"> </w:t>
      </w:r>
      <w:r>
        <w:t xml:space="preserve">in</w:t>
      </w:r>
      <w:r>
        <w:t xml:space="preserve"> </w:t>
      </w:r>
      <w:r>
        <w:rPr>
          <w:bCs/>
          <w:b/>
        </w:rPr>
        <w:t xml:space="preserve">Harare</w:t>
      </w:r>
      <w:r>
        <w:t xml:space="preserve">. Tawodzera analyzes incidents of perceived censorship and administrative interference in university affairs. The work is critical for understanding the political climate in which</w:t>
      </w:r>
      <w:r>
        <w:t xml:space="preserve"> </w:t>
      </w:r>
      <w:r>
        <w:rPr>
          <w:bCs/>
          <w:b/>
        </w:rPr>
        <w:t xml:space="preserve">Harare</w:t>
      </w:r>
      <w:r>
        <w:t xml:space="preserve"> </w:t>
      </w:r>
      <w:r>
        <w:t xml:space="preserve">academics operate. It highlights the risks associated with political activism on campus and the delicate balance lecturers must maintain between their civic duties and their professional security. This source is essential for any analysis of the governance structures affecting higher education in</w:t>
      </w:r>
      <w:r>
        <w:t xml:space="preserve"> </w:t>
      </w:r>
      <w:r>
        <w:rPr>
          <w:bCs/>
          <w:b/>
        </w:rPr>
        <w:t xml:space="preserve">Zimbabwe</w:t>
      </w:r>
      <w:r>
        <w:t xml:space="preserve">.</w:t>
      </w:r>
    </w:p>
    <w:p>
      <w:pPr>
        <w:pStyle w:val="BodyText"/>
      </w:pPr>
      <w:r>
        <w:t xml:space="preserve">World Bank. (2022).</w:t>
      </w:r>
      <w:r>
        <w:t xml:space="preserve"> </w:t>
      </w:r>
      <w:r>
        <w:rPr>
          <w:iCs/>
          <w:i/>
        </w:rPr>
        <w:t xml:space="preserve">Zimbabwe Higher Education Sector Review: Challenges and Prospects</w:t>
      </w:r>
      <w:r>
        <w:t xml:space="preserve">. Washington, DC: World Bank Group.</w:t>
      </w:r>
    </w:p>
    <w:p>
      <w:pPr>
        <w:pStyle w:val="BodyText"/>
      </w:pPr>
      <w:r>
        <w:t xml:space="preserve">This comprehensive report provides a macro-level view of the higher education sector in</w:t>
      </w:r>
      <w:r>
        <w:t xml:space="preserve"> </w:t>
      </w:r>
      <w:r>
        <w:rPr>
          <w:bCs/>
          <w:b/>
        </w:rPr>
        <w:t xml:space="preserve">Zimbabwe</w:t>
      </w:r>
      <w:r>
        <w:t xml:space="preserve">, with specific case studies from institutions in</w:t>
      </w:r>
      <w:r>
        <w:t xml:space="preserve"> </w:t>
      </w:r>
      <w:r>
        <w:rPr>
          <w:bCs/>
          <w:b/>
        </w:rPr>
        <w:t xml:space="preserve">Harare</w:t>
      </w:r>
      <w:r>
        <w:t xml:space="preserve">. It assesses the quality of teaching, the retention of the</w:t>
      </w:r>
      <w:r>
        <w:t xml:space="preserve"> </w:t>
      </w:r>
      <w:r>
        <w:rPr>
          <w:bCs/>
          <w:b/>
        </w:rPr>
        <w:t xml:space="preserve">University Lecturer</w:t>
      </w:r>
      <w:r>
        <w:t xml:space="preserve">, and the alignment of graduate skills with labor market needs. The report offers statistical data on staff-to-student ratios and salary benchmarks, making it a valuable resource for quantitative analysis. It underscores the urgent need for policy reforms to support the academic workforce in</w:t>
      </w:r>
      <w:r>
        <w:t xml:space="preserve"> </w:t>
      </w:r>
      <w:r>
        <w:rPr>
          <w:bCs/>
          <w:b/>
        </w:rPr>
        <w:t xml:space="preserve">Harare</w:t>
      </w:r>
      <w:r>
        <w:t xml:space="preserve"> </w:t>
      </w:r>
      <w:r>
        <w:t xml:space="preserve">to ensure the sustainability of the national higher education system.</w:t>
      </w:r>
    </w:p>
    <w:p>
      <w:pPr>
        <w:pStyle w:val="BodyText"/>
      </w:pPr>
      <w:r>
        <w:t xml:space="preserve">Mawere, M. (2016). "The Informal Economy and the University Lecturer in Harare: Survival Strategies."</w:t>
      </w:r>
      <w:r>
        <w:t xml:space="preserve"> </w:t>
      </w:r>
      <w:r>
        <w:rPr>
          <w:iCs/>
          <w:i/>
        </w:rPr>
        <w:t xml:space="preserve">Development Southern Africa</w:t>
      </w:r>
      <w:r>
        <w:t xml:space="preserve">, 33(5), 678-692.</w:t>
      </w:r>
    </w:p>
    <w:p>
      <w:pPr>
        <w:pStyle w:val="BodyText"/>
      </w:pPr>
      <w:r>
        <w:t xml:space="preserve">Mawere’s ethnographic study focuses on the "survival strategies" adopted by the</w:t>
      </w:r>
      <w:r>
        <w:t xml:space="preserve"> </w:t>
      </w:r>
      <w:r>
        <w:rPr>
          <w:bCs/>
          <w:b/>
        </w:rPr>
        <w:t xml:space="preserve">University Lecturer</w:t>
      </w:r>
      <w:r>
        <w:t xml:space="preserve"> </w:t>
      </w:r>
      <w:r>
        <w:t xml:space="preserve">in</w:t>
      </w:r>
      <w:r>
        <w:t xml:space="preserve"> </w:t>
      </w:r>
      <w:r>
        <w:rPr>
          <w:bCs/>
          <w:b/>
        </w:rPr>
        <w:t xml:space="preserve">Harare</w:t>
      </w:r>
      <w:r>
        <w:t xml:space="preserve"> </w:t>
      </w:r>
      <w:r>
        <w:t xml:space="preserve">due to economic hardship. The research documents how academics engage in taxi driving, small-scale trading, and private tutoring to supplement their incomes. This source is pivotal for understanding the human dimension of the crisis in</w:t>
      </w:r>
      <w:r>
        <w:t xml:space="preserve"> </w:t>
      </w:r>
      <w:r>
        <w:rPr>
          <w:bCs/>
          <w:b/>
        </w:rPr>
        <w:t xml:space="preserve">Zimbabwe</w:t>
      </w:r>
      <w:r>
        <w:t xml:space="preserve">'s higher education sector. It illustrates how the economic environment in</w:t>
      </w:r>
      <w:r>
        <w:t xml:space="preserve"> </w:t>
      </w:r>
      <w:r>
        <w:rPr>
          <w:bCs/>
          <w:b/>
        </w:rPr>
        <w:t xml:space="preserve">Harare</w:t>
      </w:r>
      <w:r>
        <w:t xml:space="preserve"> </w:t>
      </w:r>
      <w:r>
        <w:t xml:space="preserve">forces lecturers to compartmentalize their professional identities, impacting their availability and engagement within the university setting.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Harare, Zimbabwe</dc:title>
  <dc:creator/>
  <dc:language>en</dc:language>
  <cp:keywords/>
  <dcterms:created xsi:type="dcterms:W3CDTF">2026-08-07T03:01:50Z</dcterms:created>
  <dcterms:modified xsi:type="dcterms:W3CDTF">2026-08-07T03:01:50Z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