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Egypt</w:t>
      </w:r>
      <w:r>
        <w:t xml:space="preserve"> </w:t>
      </w:r>
      <w:r>
        <w:t xml:space="preserve">Cairo</w:t>
      </w:r>
    </w:p>
    <w:bookmarkStart w:id="21" w:name="annotated-bibliography"/>
    <w:p>
      <w:pPr>
        <w:pStyle w:val="Heading1"/>
      </w:pPr>
      <w:r>
        <w:t xml:space="preserve">Annotated Bibliography</w:t>
      </w:r>
    </w:p>
    <w:bookmarkStart w:id="20" w:name="X710b05e32b2a8f3e31152bd355facf4998c3a1b"/>
    <w:p>
      <w:pPr>
        <w:pStyle w:val="Heading2"/>
      </w:pPr>
      <w:r>
        <w:t xml:space="preserve">UX/UI Design Practices and Market Dynamics in Egypt Cairo</w:t>
      </w:r>
    </w:p>
    <w:p>
      <w:pPr>
        <w:pStyle w:val="FirstParagraph"/>
      </w:pPr>
      <w:r>
        <w:t xml:space="preserve">Prepared for: UX/UI Designers and Product Managers operating in the Cairo tech ecosystem.</w:t>
      </w:r>
    </w:p>
    <w:bookmarkEnd w:id="20"/>
    <w:bookmarkEnd w:id="21"/>
    <w:p>
      <w:pPr>
        <w:pStyle w:val="BodyText"/>
      </w:pPr>
      <w:r>
        <w:t xml:space="preserve">This annotated bibliography compiles essential literature regarding User Experience (UX) and User Interface (UI) design, specifically contextualized for the digital landscape of Egypt Cairo. As Cairo emerges as a leading technology hub in the Middle East and North Africa (MENA) region, understanding the intersection of global design standards and local cultural nuances is critical. The selected resources address mobile-first strategies, fintech adoption, accessibility, and the specific behavioral patterns of Egyptian digital users.</w:t>
      </w:r>
    </w:p>
    <w:p>
      <w:pPr>
        <w:pStyle w:val="BodyText"/>
      </w:pPr>
      <w:r>
        <w:t xml:space="preserve"> </w:t>
      </w:r>
      <w:r>
        <w:t xml:space="preserve">Nielsen, J., &amp; Loranger, H. (2006).</w:t>
      </w:r>
      <w:r>
        <w:t xml:space="preserve"> </w:t>
      </w:r>
      <w:r>
        <w:rPr>
          <w:iCs/>
          <w:i/>
        </w:rPr>
        <w:t xml:space="preserve">Prioritizing Web Usability</w:t>
      </w:r>
      <w:r>
        <w:t xml:space="preserve">. New Riders.</w:t>
      </w:r>
      <w:r>
        <w:t xml:space="preserve"> </w:t>
      </w:r>
    </w:p>
    <w:p>
      <w:pPr>
        <w:pStyle w:val="BodyText"/>
      </w:pPr>
      <w:r>
        <w:t xml:space="preserve">While a foundational text in global UX, this book is particularly relevant for startups in Cairo dealing with infrastructure constraints. The authors discuss the importance of performance and usability under varying network conditions. For a UX/UI designer in Egypt, where mobile data speeds can fluctuate, the principles of prioritizing core functionality over aesthetic bloat are vital. This resource provides the theoretical backing for designing lightweight, high-performance interfaces that cater to the majority of Egyptian users who rely on mobile networks rather than stable broadband.</w:t>
      </w:r>
    </w:p>
    <w:p>
      <w:pPr>
        <w:pStyle w:val="BodyText"/>
      </w:pPr>
      <w:r>
        <w:t xml:space="preserve"> </w:t>
      </w:r>
      <w:r>
        <w:t xml:space="preserve">Norman, D. A. (2013).</w:t>
      </w:r>
      <w:r>
        <w:t xml:space="preserve"> </w:t>
      </w:r>
      <w:r>
        <w:rPr>
          <w:iCs/>
          <w:i/>
        </w:rPr>
        <w:t xml:space="preserve">Design of Everyday Things</w:t>
      </w:r>
      <w:r>
        <w:t xml:space="preserve"> </w:t>
      </w:r>
      <w:r>
        <w:t xml:space="preserve">(Revised Edition). Basic Books.</w:t>
      </w:r>
      <w:r>
        <w:t xml:space="preserve"> </w:t>
      </w:r>
    </w:p>
    <w:p>
      <w:pPr>
        <w:pStyle w:val="BodyText"/>
      </w:pPr>
      <w:r>
        <w:t xml:space="preserve">Norman’s work on cognitive psychology and design is essential for understanding how Egyptian users interact with complex digital services, such as government portals or banking apps. The concepts of "affordance" and "signifiers" are crucial when designing for a demographic that may have varying levels of digital literacy. In the context of Cairo, where rapid digitization is occurring, applying Norman’s principles ensures that interfaces are intuitive, reducing the cognitive load on users navigating new technologies for the first time.</w:t>
      </w:r>
    </w:p>
    <w:p>
      <w:pPr>
        <w:pStyle w:val="BodyText"/>
      </w:pPr>
      <w:r>
        <w:t xml:space="preserve"> </w:t>
      </w:r>
      <w:r>
        <w:t xml:space="preserve">Al-Harbi, K. (2018). "Cultural Dimensions in Web Design: A Case Study of the Arab World."</w:t>
      </w:r>
      <w:r>
        <w:t xml:space="preserve"> </w:t>
      </w:r>
      <w:r>
        <w:rPr>
          <w:iCs/>
          <w:i/>
        </w:rPr>
        <w:t xml:space="preserve">Journal of Digital Design &amp; Innovation</w:t>
      </w:r>
      <w:r>
        <w:t xml:space="preserve">, 4(2), 45-62.</w:t>
      </w:r>
      <w:r>
        <w:t xml:space="preserve"> </w:t>
      </w:r>
    </w:p>
    <w:p>
      <w:pPr>
        <w:pStyle w:val="BodyText"/>
      </w:pPr>
      <w:r>
        <w:t xml:space="preserve">This academic paper is critical for any UI designer working in Egypt. It explores how cultural values influence color perception, layout preferences, and imagery. Specifically, it addresses the importance of Arabic typography and Right-to-Left (RTL) layout considerations. For a designer in Cairo, this resource validates the need to move beyond simple translation and engage in true localization, ensuring that visual hierarchies respect cultural norms and religious sensitivities prevalent in Egyptian society.</w:t>
      </w:r>
    </w:p>
    <w:p>
      <w:pPr>
        <w:pStyle w:val="BodyText"/>
      </w:pPr>
      <w:r>
        <w:t xml:space="preserve"> </w:t>
      </w:r>
      <w:r>
        <w:t xml:space="preserve">World Bank. (2022).</w:t>
      </w:r>
      <w:r>
        <w:t xml:space="preserve"> </w:t>
      </w:r>
      <w:r>
        <w:rPr>
          <w:iCs/>
          <w:i/>
        </w:rPr>
        <w:t xml:space="preserve">Digital Egypt: A Strategy for Digital Transformation</w:t>
      </w:r>
      <w:r>
        <w:t xml:space="preserve">. World Bank Group.</w:t>
      </w:r>
      <w:r>
        <w:t xml:space="preserve"> </w:t>
      </w:r>
    </w:p>
    <w:p>
      <w:pPr>
        <w:pStyle w:val="BodyText"/>
      </w:pPr>
      <w:r>
        <w:t xml:space="preserve">This report provides a macro-level view of the digital infrastructure and government initiatives in Egypt. For UX/UI designers, understanding the "Digital Egypt" vision is key to anticipating market trends. The document highlights the push for e-government services and fintech inclusion. Designers can use this data to tailor their user research, focusing on accessibility and trust-building features that align with national goals for digital adoption among the Egyptian population.</w:t>
      </w:r>
    </w:p>
    <w:p>
      <w:pPr>
        <w:pStyle w:val="BodyText"/>
      </w:pPr>
      <w:r>
        <w:t xml:space="preserve"> </w:t>
      </w:r>
      <w:r>
        <w:t xml:space="preserve">Krug, S. (2014).</w:t>
      </w:r>
      <w:r>
        <w:t xml:space="preserve"> </w:t>
      </w:r>
      <w:r>
        <w:rPr>
          <w:iCs/>
          <w:i/>
        </w:rPr>
        <w:t xml:space="preserve">Don't Make Me Think, Revisited</w:t>
      </w:r>
      <w:r>
        <w:t xml:space="preserve">. New Riders.</w:t>
      </w:r>
      <w:r>
        <w:t xml:space="preserve"> </w:t>
      </w:r>
    </w:p>
    <w:p>
      <w:pPr>
        <w:pStyle w:val="BodyText"/>
      </w:pPr>
      <w:r>
        <w:t xml:space="preserve">Krug’s emphasis on common sense web usability is highly applicable to the fast-paced startup environment in Cairo. With a surge in e-commerce and food delivery apps in the city, the competition for user attention is fierce. This book argues for simplicity and clarity. For the Egyptian market, where users often multitask on mobile devices in crowded environments, the "Don't Make Me Think" philosophy is not just a suggestion but a necessity for retention and conversion.</w:t>
      </w:r>
    </w:p>
    <w:p>
      <w:pPr>
        <w:pStyle w:val="BodyText"/>
      </w:pPr>
      <w:r>
        <w:t xml:space="preserve"> </w:t>
      </w:r>
      <w:r>
        <w:t xml:space="preserve">Statista. (2023).</w:t>
      </w:r>
      <w:r>
        <w:t xml:space="preserve"> </w:t>
      </w:r>
      <w:r>
        <w:rPr>
          <w:iCs/>
          <w:i/>
        </w:rPr>
        <w:t xml:space="preserve">Mobile Phone Usage in Egypt</w:t>
      </w:r>
      <w:r>
        <w:t xml:space="preserve">. Statista Research Department.</w:t>
      </w:r>
      <w:r>
        <w:t xml:space="preserve"> </w:t>
      </w:r>
    </w:p>
    <w:p>
      <w:pPr>
        <w:pStyle w:val="BodyText"/>
      </w:pPr>
      <w:r>
        <w:t xml:space="preserve">This data-driven resource offers current statistics on smartphone penetration and app usage habits in Egypt. It reveals that a significant portion of internet traffic in Cairo originates from mobile devices. For a UX/UI designer, this data mandates a "mobile-first" design approach. It also provides insights into the most popular apps, allowing designers to benchmark their UI patterns against established local favorites, ensuring familiarity and ease of use for the target audience.</w:t>
      </w:r>
    </w:p>
    <w:p>
      <w:pPr>
        <w:pStyle w:val="BodyText"/>
      </w:pPr>
      <w:r>
        <w:t xml:space="preserve"> </w:t>
      </w:r>
      <w:r>
        <w:t xml:space="preserve">W3C. (2018).</w:t>
      </w:r>
      <w:r>
        <w:t xml:space="preserve"> </w:t>
      </w:r>
      <w:r>
        <w:rPr>
          <w:iCs/>
          <w:i/>
        </w:rPr>
        <w:t xml:space="preserve">Web Content Accessibility Guidelines (WCAG) 2.1</w:t>
      </w:r>
      <w:r>
        <w:t xml:space="preserve">. World Wide Web Consortium.</w:t>
      </w:r>
      <w:r>
        <w:t xml:space="preserve"> </w:t>
      </w:r>
    </w:p>
    <w:p>
      <w:pPr>
        <w:pStyle w:val="BodyText"/>
      </w:pPr>
      <w:r>
        <w:t xml:space="preserve">As digital services expand in Egypt, accessibility becomes a legal and ethical imperative. This guideline set is the global standard for making web content more accessible to people with disabilities. For designers in Cairo, adhering to WCAG ensures that digital products are inclusive, catering to users with visual, auditory, or motor impairments. This is increasingly important as Egyptian regulations begin to align with international standards for digital inclusion.</w:t>
      </w:r>
    </w:p>
    <w:p>
      <w:pPr>
        <w:pStyle w:val="BodyText"/>
      </w:pPr>
      <w:r>
        <w:t xml:space="preserve"> </w:t>
      </w:r>
      <w:r>
        <w:t xml:space="preserve">Lindley, C. (2019).</w:t>
      </w:r>
      <w:r>
        <w:t xml:space="preserve"> </w:t>
      </w:r>
      <w:r>
        <w:rPr>
          <w:iCs/>
          <w:i/>
        </w:rPr>
        <w:t xml:space="preserve">Designing for the Middle East: Cultural Nuances in UX</w:t>
      </w:r>
      <w:r>
        <w:t xml:space="preserve">. UX Collective.</w:t>
      </w:r>
      <w:r>
        <w:t xml:space="preserve"> </w:t>
      </w:r>
    </w:p>
    <w:p>
      <w:pPr>
        <w:pStyle w:val="BodyText"/>
      </w:pPr>
      <w:r>
        <w:t xml:space="preserve">This article specifically addresses the nuances of designing for the MENA region, with a focus on Egypt. It discusses the importance of social proof, community features, and trust signals in UI design. In Egyptian culture, trust is often built through social connections and recognizable brands. The article advises designers to incorporate elements that foster a sense of community and reliability, which are crucial for the success of fintech and e-commerce platforms in Cairo.</w:t>
      </w:r>
    </w:p>
    <w:p>
      <w:pPr>
        <w:pStyle w:val="BodyText"/>
      </w:pPr>
      <w:r>
        <w:t xml:space="preserve">© 2023 Annotated Bibliography for UX/UI Design in Egypt Cairo.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Egypt Cairo</dc:title>
  <dc:creator/>
  <dc:language>en</dc:language>
  <cp:keywords/>
  <dcterms:created xsi:type="dcterms:W3CDTF">2026-08-07T10:37:55Z</dcterms:created>
  <dcterms:modified xsi:type="dcterms:W3CDTF">2026-08-07T10:37:55Z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