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Nairobi,</w:t>
      </w:r>
      <w:r>
        <w:t xml:space="preserve"> </w:t>
      </w:r>
      <w:r>
        <w:t xml:space="preserve">Kenya</w:t>
      </w:r>
    </w:p>
    <w:bookmarkStart w:id="20" w:name="Xf6b9a3d8d86fc3b16c5889b34f670dd74c5a711"/>
    <w:p>
      <w:pPr>
        <w:pStyle w:val="Heading1"/>
      </w:pPr>
      <w:r>
        <w:t xml:space="preserve">Annotated Bibliography: UX/UI Design in Nairobi, Kenya</w:t>
      </w:r>
    </w:p>
    <w:p>
      <w:pPr>
        <w:pStyle w:val="FirstParagraph"/>
      </w:pPr>
      <w:r>
        <w:rPr>
          <w:bCs/>
          <w:b/>
        </w:rPr>
        <w:t xml:space="preserve">Introduction:</w:t>
      </w:r>
      <w:r>
        <w:t xml:space="preserve"> </w:t>
      </w:r>
      <w:r>
        <w:t xml:space="preserve">This annotated bibliography compiles key resources relevant to the field of UX/UI design within the specific context of Nairobi, Kenya. As Nairobi solidifies its reputation as the "Silicon Savannah," the demand for user-centric digital products has surged. This collection explores the intersection of global design principles and local Kenyan realities, including mobile-first behaviors, financial inclusion via M-Pesa, and the unique cultural nuances of the Nairobi tech ecosystem. These sources are essential for any UX/UI designer aiming to create impactful, accessible, and culturally resonant digital experiences in Kenya.</w:t>
      </w:r>
    </w:p>
    <w:p>
      <w:pPr>
        <w:pStyle w:val="BodyText"/>
      </w:pPr>
      <w:r>
        <w:t xml:space="preserve">Aker, J. C., &amp; Mbiti, I. (2010). Mobile Phones and Economic Development in Africa. Journal of Economic Perspectives, 24(3), 207-232.</w:t>
      </w:r>
    </w:p>
    <w:p>
      <w:pPr>
        <w:pStyle w:val="BodyText"/>
      </w:pPr>
      <w:r>
        <w:t xml:space="preserve">This seminal paper provides a foundational understanding of how mobile technology has transformed economic activities in Africa, with significant implications for UX/UI design in Nairobi. For a UX/UI designer in Kenya, this resource is critical for understanding the "mobile-first" reality of the user base. It highlights how mobile phones are not just communication tools but primary interfaces for banking, commerce, and information. Designers must prioritize lightweight, mobile-optimized interfaces that function effectively on lower-end devices and limited data connections, a common scenario in Nairobi. The paper underscores the necessity of designing for utility and accessibility, ensuring that digital products serve the economic needs of a diverse user population.</w:t>
      </w:r>
    </w:p>
    <w:p>
      <w:pPr>
        <w:pStyle w:val="BodyText"/>
      </w:pPr>
      <w:r>
        <w:t xml:space="preserve">Mobile-First Design</w:t>
      </w:r>
      <w:r>
        <w:t xml:space="preserve"> </w:t>
      </w:r>
      <w:r>
        <w:t xml:space="preserve">Kenya Tech Ecosystem</w:t>
      </w:r>
      <w:r>
        <w:t xml:space="preserve"> </w:t>
      </w:r>
      <w:r>
        <w:t xml:space="preserve">User Behavior</w:t>
      </w:r>
    </w:p>
    <w:p>
      <w:pPr>
        <w:pStyle w:val="BodyText"/>
      </w:pPr>
      <w:r>
        <w:t xml:space="preserve">Safaricom. (2022). M-Pesa Annual Report: Driving Financial Inclusion in Kenya. Nairobi: Safaricom PLC.</w:t>
      </w:r>
    </w:p>
    <w:p>
      <w:pPr>
        <w:pStyle w:val="BodyText"/>
      </w:pPr>
      <w:r>
        <w:t xml:space="preserve">As the dominant mobile money platform in Kenya, M-Pesa’s annual reports offer invaluable insights into user interaction patterns with financial services. For UX/UI designers in Nairobi, this document is a case study in successful, localized design. It reveals how simplicity, trust, and familiarity drive user adoption. The report details user demographics and transaction trends, helping designers understand the expectations of Kenyan users regarding speed, security, and clarity in financial interfaces. It emphasizes the importance of designing intuitive flows that minimize friction, a lesson directly applicable to fintech, e-commerce, and service-based apps in the Nairobi market.</w:t>
      </w:r>
    </w:p>
    <w:p>
      <w:pPr>
        <w:pStyle w:val="BodyText"/>
      </w:pPr>
      <w:r>
        <w:t xml:space="preserve">Fintech UX</w:t>
      </w:r>
      <w:r>
        <w:t xml:space="preserve"> </w:t>
      </w:r>
      <w:r>
        <w:t xml:space="preserve">Nairobi Market</w:t>
      </w:r>
      <w:r>
        <w:t xml:space="preserve"> </w:t>
      </w:r>
      <w:r>
        <w:t xml:space="preserve">Interface Simplicity</w:t>
      </w:r>
    </w:p>
    <w:p>
      <w:pPr>
        <w:pStyle w:val="BodyText"/>
      </w:pPr>
      <w:r>
        <w:t xml:space="preserve">Norman, D. A. (2013). The Design of Everyday Things (Revised and Expanded Edition). New York: Basic Books.</w:t>
      </w:r>
    </w:p>
    <w:p>
      <w:pPr>
        <w:pStyle w:val="BodyText"/>
      </w:pPr>
      <w:r>
        <w:t xml:space="preserve">While a global classic, Norman’s principles are universally applicable and particularly relevant for UX/UI designers in Nairobi working on complex digital services. The book’s focus on discoverability, feedback, and constraints is crucial when designing for users who may have varying levels of digital literacy. In the Nairobi context, where users might transition from basic feature phones to smartphones, clear affordances and intuitive navigation are paramount. This resource guides designers in creating interfaces that are self-explanatory, reducing the need for extensive onboarding and ensuring that products are accessible to a broad audience across different socioeconomic groups in Kenya.</w:t>
      </w:r>
    </w:p>
    <w:p>
      <w:pPr>
        <w:pStyle w:val="BodyText"/>
      </w:pPr>
      <w:r>
        <w:t xml:space="preserve">Usability Principles</w:t>
      </w:r>
      <w:r>
        <w:t xml:space="preserve"> </w:t>
      </w:r>
      <w:r>
        <w:t xml:space="preserve">Digital Literacy</w:t>
      </w:r>
      <w:r>
        <w:t xml:space="preserve"> </w:t>
      </w:r>
      <w:r>
        <w:t xml:space="preserve">Universal Design</w:t>
      </w:r>
    </w:p>
    <w:p>
      <w:pPr>
        <w:pStyle w:val="BodyText"/>
      </w:pPr>
      <w:r>
        <w:t xml:space="preserve">Kenya National Bureau of Statistics (KNBS). (2023). Kenya ICT Survey Report. Nairobi: KNBS.</w:t>
      </w:r>
    </w:p>
    <w:p>
      <w:pPr>
        <w:pStyle w:val="BodyText"/>
      </w:pPr>
      <w:r>
        <w:t xml:space="preserve">This official government report provides up-to-date statistics on internet penetration, device usage, and digital skills across Kenya, with specific data points for Nairobi. For UX/UI designers, this data is indispensable for informed decision-making. It reveals trends such as the prevalence of Android devices, average screen sizes, and data consumption habits. Understanding these metrics allows designers to tailor their UI choices—such as image optimization, font sizes, and layout structures—to the actual devices and network conditions of Nairobi users. It ensures that design decisions are grounded in empirical data rather than assumptions, leading to more effective and inclusive digital products.</w:t>
      </w:r>
    </w:p>
    <w:p>
      <w:pPr>
        <w:pStyle w:val="BodyText"/>
      </w:pPr>
      <w:r>
        <w:t xml:space="preserve">User Research</w:t>
      </w:r>
      <w:r>
        <w:t xml:space="preserve"> </w:t>
      </w:r>
      <w:r>
        <w:t xml:space="preserve">Kenya Data</w:t>
      </w:r>
      <w:r>
        <w:t xml:space="preserve"> </w:t>
      </w:r>
      <w:r>
        <w:t xml:space="preserve">Device Optimization</w:t>
      </w:r>
    </w:p>
    <w:p>
      <w:pPr>
        <w:pStyle w:val="BodyText"/>
      </w:pPr>
      <w:r>
        <w:t xml:space="preserve">Idowu, T. (2021). Designing for Africa: Cultural Nuances in Digital Product Design. Lagos: African Tech Press.</w:t>
      </w:r>
    </w:p>
    <w:p>
      <w:pPr>
        <w:pStyle w:val="BodyText"/>
      </w:pPr>
      <w:r>
        <w:t xml:space="preserve">This book addresses the critical need for culturally relevant design in African markets, including Kenya. It argues against the direct transplantation of Western design patterns and advocates for interfaces that reflect local values, languages, and social structures. For a UX/UI designer in Nairobi, this resource is essential for avoiding cultural missteps and creating products that resonate emotionally with users. It discusses the importance of incorporating local languages (such as Swahili), using familiar imagery, and designing for communal rather than purely individualistic interactions. This perspective is vital for building trust and engagement among Kenyan users.</w:t>
      </w:r>
    </w:p>
    <w:p>
      <w:pPr>
        <w:pStyle w:val="BodyText"/>
      </w:pPr>
      <w:r>
        <w:t xml:space="preserve">Cultural Design</w:t>
      </w:r>
      <w:r>
        <w:t xml:space="preserve"> </w:t>
      </w:r>
      <w:r>
        <w:t xml:space="preserve">Localization</w:t>
      </w:r>
      <w:r>
        <w:t xml:space="preserve"> </w:t>
      </w:r>
      <w:r>
        <w:t xml:space="preserve">African UX</w:t>
      </w:r>
    </w:p>
    <w:p>
      <w:pPr>
        <w:pStyle w:val="BodyText"/>
      </w:pPr>
      <w:r>
        <w:t xml:space="preserve">Nielsen, J. (2020). Mobile Usability. New Riders.</w:t>
      </w:r>
    </w:p>
    <w:p>
      <w:pPr>
        <w:pStyle w:val="BodyText"/>
      </w:pPr>
      <w:r>
        <w:t xml:space="preserve">Nielsen’s work on mobile usability provides practical guidelines for designing effective mobile interfaces. Given that the majority of internet users in Nairobi access the web via smartphones, this resource is highly relevant. It covers best practices for touch targets, navigation patterns, and content hierarchy on small screens. For UX/UI designers in Kenya, applying these principles ensures that digital products are not only functional but also enjoyable to use. The book’s emphasis on reducing cognitive load and streamlining tasks is particularly important in a fast-paced urban environment like Nairobi, where users expect quick and efficient interactions.</w:t>
      </w:r>
    </w:p>
    <w:p>
      <w:pPr>
        <w:pStyle w:val="BodyText"/>
      </w:pPr>
      <w:r>
        <w:t xml:space="preserve">Mobile UI</w:t>
      </w:r>
      <w:r>
        <w:t xml:space="preserve"> </w:t>
      </w:r>
      <w:r>
        <w:t xml:space="preserve">Usability Heuristics</w:t>
      </w:r>
      <w:r>
        <w:t xml:space="preserve"> </w:t>
      </w:r>
      <w:r>
        <w:t xml:space="preserve">Nairobi Users</w:t>
      </w:r>
    </w:p>
    <w:p>
      <w:pPr>
        <w:pStyle w:val="BodyText"/>
      </w:pPr>
      <w:r>
        <w:t xml:space="preserve">World Bank. (2022). Digital Africa: The Next Frontier for Growth. Washington, DC: World Bank Group.</w:t>
      </w:r>
    </w:p>
    <w:p>
      <w:pPr>
        <w:pStyle w:val="BodyText"/>
      </w:pPr>
      <w:r>
        <w:t xml:space="preserve">This report offers a macro-level view of digital transformation in Africa, highlighting Kenya as a leader in innovation. It discusses the role of design in driving economic growth and improving public services. For UX/UI designers in Nairobi, this document provides context on the broader impact of their work. It emphasizes the need for inclusive design that addresses challenges such as accessibility for persons with disabilities and bridging the digital divide. Understanding these societal goals can inspire designers to create products that not only meet business objectives but also contribute positively to the community and nation.</w:t>
      </w:r>
    </w:p>
    <w:p>
      <w:pPr>
        <w:pStyle w:val="BodyText"/>
      </w:pPr>
      <w:r>
        <w:t xml:space="preserve">Inclusive Design</w:t>
      </w:r>
      <w:r>
        <w:t xml:space="preserve"> </w:t>
      </w:r>
      <w:r>
        <w:t xml:space="preserve">Digital Transformation</w:t>
      </w:r>
      <w:r>
        <w:t xml:space="preserve"> </w:t>
      </w:r>
      <w:r>
        <w:t xml:space="preserve">Kenya Innovation</w:t>
      </w:r>
    </w:p>
    <w:p>
      <w:pPr>
        <w:pStyle w:val="BodyText"/>
      </w:pPr>
      <w:r>
        <w:t xml:space="preserve">Cooper, A., Reimann, R., Cronin, D., &amp; Noessel, C. (2014). About Face: The Essentials of Interaction Design (4th ed.). Wiley.</w:t>
      </w:r>
    </w:p>
    <w:p>
      <w:pPr>
        <w:pStyle w:val="BodyText"/>
      </w:pPr>
      <w:r>
        <w:t xml:space="preserve">"About Face" is a comprehensive guide to interaction design, offering methodologies for understanding user needs and designing effective systems. For UX/UI designers in Nairobi, this book provides a structured approach to tackling complex design challenges. It emphasizes the importance of user research, prototyping, and iterative testing—practices that are increasingly adopted by tech companies in Kenya. By applying these methods, designers can ensure that their products are aligned with the specific behaviors and expectations of Nairobi users, leading to higher satisfaction and adoption rates.</w:t>
      </w:r>
    </w:p>
    <w:p>
      <w:pPr>
        <w:pStyle w:val="BodyText"/>
      </w:pPr>
      <w:r>
        <w:t xml:space="preserve">Interaction Design</w:t>
      </w:r>
      <w:r>
        <w:t xml:space="preserve"> </w:t>
      </w:r>
      <w:r>
        <w:t xml:space="preserve">Design Process</w:t>
      </w:r>
      <w:r>
        <w:t xml:space="preserve"> </w:t>
      </w:r>
      <w:r>
        <w:t xml:space="preserve">User-Centered Design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Nairobi, Kenya</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