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Manila,</w:t>
      </w:r>
      <w:r>
        <w:t xml:space="preserve"> </w:t>
      </w:r>
      <w:r>
        <w:t xml:space="preserve">Philippines</w:t>
      </w:r>
    </w:p>
    <w:bookmarkStart w:id="21" w:name="Xf9b506f7cd0b81382c3d1668723833a4dcc6ee9"/>
    <w:p>
      <w:pPr>
        <w:pStyle w:val="Heading1"/>
      </w:pPr>
      <w:r>
        <w:t xml:space="preserve">Annotated Bibliography: The Evolution and Practice of UX/UI Design in Manila, Philippines</w:t>
      </w:r>
    </w:p>
    <w:p>
      <w:pPr>
        <w:pStyle w:val="FirstParagraph"/>
      </w:pPr>
      <w:r>
        <w:t xml:space="preserve">The landscape of digital product development in Manila, Philippines, has undergone a significant transformation over the last decade. As the country's primary economic hub, Manila has emerged as a critical center for Business Process Outsourcing (BPO) and Information Technology (IT) services, creating a robust ecosystem for UX/UI designers. This annotated bibliography compiles key resources that explore the intersection of user experience principles, interface design standards, and the unique socio-cultural context of the Philippine market. The selected works provide insights into local user behaviors, the growth of the tech industry in Metro Manila, and the professional standards required for UX/UI designers operating in this dynamic environment.</w:t>
      </w:r>
    </w:p>
    <w:bookmarkStart w:id="20" w:name="selected-references"/>
    <w:p>
      <w:pPr>
        <w:pStyle w:val="Heading2"/>
      </w:pPr>
      <w:r>
        <w:t xml:space="preserve">Selected References</w:t>
      </w:r>
    </w:p>
    <w:p>
      <w:pPr>
        <w:pStyle w:val="FirstParagraph"/>
      </w:pPr>
      <w:r>
        <w:t xml:space="preserve">Dela Cruz, M., &amp; Santos, R. (2022).</w:t>
      </w:r>
      <w:r>
        <w:t xml:space="preserve"> </w:t>
      </w:r>
      <w:r>
        <w:rPr>
          <w:iCs/>
          <w:i/>
        </w:rPr>
        <w:t xml:space="preserve">Digital Adoption in the Archipelago: Mobile-First UX Strategies for the Philippine Market</w:t>
      </w:r>
      <w:r>
        <w:t xml:space="preserve">. Manila Tech Press.</w:t>
      </w:r>
    </w:p>
    <w:p>
      <w:pPr>
        <w:pStyle w:val="BodyText"/>
      </w:pPr>
      <w:r>
        <w:t xml:space="preserve">This seminal work by Dela Cruz and Santos provides a comprehensive analysis of mobile usage patterns across the Philippines, with a specific focus on Metro Manila. The authors argue that due to high smartphone penetration rates and intermittent internet connectivity in certain areas, UX/UI designers in Manila must prioritize "mobile-first" and "data-light" design strategies. The book details case studies of local fintech and e-commerce applications that successfully optimized their interfaces for low-bandwidth environments. For a UX/UI designer in Manila, this resource is essential for understanding the technical constraints and user expectations that define the local digital landscape. It emphasizes that aesthetic minimalism is not just a trend but a functional necessity in the Philippine context.</w:t>
      </w:r>
    </w:p>
    <w:p>
      <w:pPr>
        <w:pStyle w:val="BodyText"/>
      </w:pPr>
      <w:r>
        <w:t xml:space="preserve">Global BPO Report. (2023).</w:t>
      </w:r>
      <w:r>
        <w:t xml:space="preserve"> </w:t>
      </w:r>
      <w:r>
        <w:rPr>
          <w:iCs/>
          <w:i/>
        </w:rPr>
        <w:t xml:space="preserve">The Rise of Creative Outsourcing: UX/UI Design Services in the Philippines</w:t>
      </w:r>
      <w:r>
        <w:t xml:space="preserve">. International Outsourcing Association.</w:t>
      </w:r>
    </w:p>
    <w:p>
      <w:pPr>
        <w:pStyle w:val="BodyText"/>
      </w:pPr>
      <w:r>
        <w:t xml:space="preserve">This report highlights the shift in the Philippine BPO industry from traditional customer service roles to high-value creative services, including UX/UI design. It identifies Manila as a growing hub for global design teams, citing the country's high English proficiency and cultural alignment with Western markets as key advantages. The document provides statistical data on the increasing demand for UX/UI designers in Manila-based agencies and multinational corporations. It is a valuable resource for understanding the economic drivers behind the profession in the region. The report also discusses the challenges of talent retention and the need for continuous upskilling in emerging technologies like AI-driven design tools, offering a macro-level view of the industry's trajectory in the Philippines.</w:t>
      </w:r>
    </w:p>
    <w:p>
      <w:pPr>
        <w:pStyle w:val="BodyText"/>
      </w:pPr>
      <w:r>
        <w:t xml:space="preserve">Lim, J. (2021).</w:t>
      </w:r>
      <w:r>
        <w:t xml:space="preserve"> </w:t>
      </w:r>
      <w:r>
        <w:rPr>
          <w:iCs/>
          <w:i/>
        </w:rPr>
        <w:t xml:space="preserve">Cultural Nuances in Interface Design: Applying Filipino Values to UX</w:t>
      </w:r>
      <w:r>
        <w:t xml:space="preserve">. Southeast Asian Design Journal, 15(3), 45-62.</w:t>
      </w:r>
    </w:p>
    <w:p>
      <w:pPr>
        <w:pStyle w:val="BodyText"/>
      </w:pPr>
      <w:r>
        <w:t xml:space="preserve">Lim's article explores the psychological and cultural factors that influence user behavior in the Philippines. The author examines concepts such as "pakikisama" (getting along with others) and "utang na loob" (debt of gratitude) and how these values can be translated into UX/UI design principles. For instance, the article suggests that social proof and community-driven features are particularly effective in Manila-based applications. This resource is crucial for UX/UI designers who aim to create culturally resonant products rather than simply adapting global templates. It provides actionable insights into color psychology, language tone, and navigation structures that appeal specifically to Filipino users, making it a key reference for localized design practices in Manila.</w:t>
      </w:r>
    </w:p>
    <w:p>
      <w:pPr>
        <w:pStyle w:val="BodyText"/>
      </w:pPr>
      <w:r>
        <w:t xml:space="preserve">National Privacy Commission. (2020).</w:t>
      </w:r>
      <w:r>
        <w:t xml:space="preserve"> </w:t>
      </w:r>
      <w:r>
        <w:rPr>
          <w:iCs/>
          <w:i/>
        </w:rPr>
        <w:t xml:space="preserve">Implementing Rules and Regulations of the Data Privacy Act of 2012</w:t>
      </w:r>
      <w:r>
        <w:t xml:space="preserve">. Republic of the Philippines.</w:t>
      </w:r>
    </w:p>
    <w:p>
      <w:pPr>
        <w:pStyle w:val="BodyText"/>
      </w:pPr>
      <w:r>
        <w:t xml:space="preserve">While not a design textbook per se, this legal document is fundamental for any UX/UI designer operating in the Philippines. It outlines the strict requirements for data collection, user consent, and privacy management. The annotation highlights that Manila-based designers must integrate privacy-by-design principles into their workflows to ensure compliance. The document details how user interfaces must clearly communicate data usage policies and provide accessible opt-out mechanisms. Understanding these regulations is critical for avoiding legal pitfalls and building trust with Filipino users, who are increasingly aware of their digital rights. This resource serves as a mandatory reference for the ethical and legal dimensions of UX/UI design in the country.</w:t>
      </w:r>
    </w:p>
    <w:p>
      <w:pPr>
        <w:pStyle w:val="BodyText"/>
      </w:pPr>
      <w:r>
        <w:t xml:space="preserve">Reyes, A., &amp; Tan, L. (2023).</w:t>
      </w:r>
      <w:r>
        <w:t xml:space="preserve"> </w:t>
      </w:r>
      <w:r>
        <w:rPr>
          <w:iCs/>
          <w:i/>
        </w:rPr>
        <w:t xml:space="preserve">Accessibility in Philippine Digital Spaces: Challenges and Opportunities</w:t>
      </w:r>
      <w:r>
        <w:t xml:space="preserve">. Manila University Press.</w:t>
      </w:r>
    </w:p>
    <w:p>
      <w:pPr>
        <w:pStyle w:val="BodyText"/>
      </w:pPr>
      <w:r>
        <w:t xml:space="preserve">This book addresses the often-overlooked aspect of accessibility in Philippine web and app design. Reyes and Tan argue that despite the rapid digitalization of Manila, many platforms remain inaccessible to users with disabilities. The authors provide guidelines for creating inclusive UX/UI designs that comply with international standards like WCAG while considering local infrastructure limitations. The text includes interviews with Filipino users with visual and motor impairments, offering firsthand perspectives on their digital experiences. For UX/UI designers in Manila, this resource is vital for fostering inclusivity and expanding market reach. It underscores the moral and business imperative of designing for all users, regardless of ability, within the Philippine context.</w:t>
      </w:r>
    </w:p>
    <w:p>
      <w:pPr>
        <w:pStyle w:val="BodyText"/>
      </w:pPr>
      <w:r>
        <w:t xml:space="preserve">TechStartups PH. (2022).</w:t>
      </w:r>
      <w:r>
        <w:t xml:space="preserve"> </w:t>
      </w:r>
      <w:r>
        <w:rPr>
          <w:iCs/>
          <w:i/>
        </w:rPr>
        <w:t xml:space="preserve">Manila's Startup Ecosystem: How UX/UI Design Drives Innovation</w:t>
      </w:r>
      <w:r>
        <w:t xml:space="preserve">. TechStartups PH Blog.</w:t>
      </w:r>
    </w:p>
    <w:p>
      <w:pPr>
        <w:pStyle w:val="BodyText"/>
      </w:pPr>
      <w:r>
        <w:t xml:space="preserve">This online publication offers a contemporary look at the role of UX/UI design in Manila's burgeoning startup scene. It features profiles of successful local startups that leveraged superior user experience to gain a competitive edge. The article discusses the collaborative nature of design teams in Manila, often working closely with developers and product managers in agile environments. It highlights the importance of rapid prototyping and user testing in the fast-paced startup culture of the Philippines. This resource is particularly useful for UX/UI designers seeking to understand the practical application of their skills in entrepreneurial settings. It provides real-world examples of how design thinking can solve local problems and drive business growth in Manila.</w:t>
      </w:r>
    </w:p>
    <w:p>
      <w:pPr>
        <w:pStyle w:val="BodyText"/>
      </w:pPr>
      <w:r>
        <w:t xml:space="preserve">Garcia, P. (2021).</w:t>
      </w:r>
      <w:r>
        <w:t xml:space="preserve"> </w:t>
      </w:r>
      <w:r>
        <w:rPr>
          <w:iCs/>
          <w:i/>
        </w:rPr>
        <w:t xml:space="preserve">Freelancing in the Digital Age: A Guide for Filipino UX/UI Designers</w:t>
      </w:r>
      <w:r>
        <w:t xml:space="preserve">. Creative PH Publishing.</w:t>
      </w:r>
    </w:p>
    <w:p>
      <w:pPr>
        <w:pStyle w:val="BodyText"/>
      </w:pPr>
      <w:r>
        <w:t xml:space="preserve">Garcia's guide is tailored specifically to the freelance UX/UI designer in the Philippines. It covers practical aspects such as pricing strategies, client communication, and portfolio development for the international market. The book addresses the unique challenges faced by Filipino freelancers, including time zone differences and payment processing issues. It also provides advice on leveraging online platforms to find global clients while maintaining a strong local network in Manila. This resource is invaluable for independent designers looking to navigate the gig economy. It offers a realistic perspective on the opportunities and obstacles of freelancing in the Philippine tech industry, making it a practical tool for career development.</w:t>
      </w:r>
    </w:p>
    <w:p>
      <w:pPr>
        <w:pStyle w:val="BodyText"/>
      </w:pPr>
      <w:r>
        <w:t xml:space="preserve">Department of Information and Communications Technology (DICT). (2023).</w:t>
      </w:r>
      <w:r>
        <w:t xml:space="preserve"> </w:t>
      </w:r>
      <w:r>
        <w:rPr>
          <w:iCs/>
          <w:i/>
        </w:rPr>
        <w:t xml:space="preserve">National Broadband Plan: Implications for Digital Design</w:t>
      </w:r>
      <w:r>
        <w:t xml:space="preserve">. Government of the Philippines.</w:t>
      </w:r>
    </w:p>
    <w:p>
      <w:pPr>
        <w:pStyle w:val="BodyText"/>
      </w:pPr>
      <w:r>
        <w:t xml:space="preserve">This government document outlines the Philippines' strategy for improving internet infrastructure, with significant implications for UX/UI design. As broadband access expands in Manila and beyond, designers can anticipate changes in user behavior and expectations. The plan emphasizes the need for high-quality digital services that can leverage faster internet speeds. For UX/UI designers, this resource provides a forward-looking perspective on the technological environment in which they will operate. It suggests that future designs in the Philippines will need to incorporate more rich media and interactive elements, moving beyond the constraints of limited connectivity. Understanding these national goals is essential for designers aiming to create future-proof digital products in Manila.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Manila, Philippines</dc:title>
  <dc:creator/>
  <dc:language>en</dc:language>
  <cp:keywords/>
  <dcterms:created xsi:type="dcterms:W3CDTF">2026-08-07T10:37:31Z</dcterms:created>
  <dcterms:modified xsi:type="dcterms:W3CDTF">2026-08-07T10:37:31Z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