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New</w:t>
      </w:r>
      <w:r>
        <w:t xml:space="preserve"> </w:t>
      </w:r>
      <w:r>
        <w:t xml:space="preserve">York</w:t>
      </w:r>
      <w:r>
        <w:t xml:space="preserve"> </w:t>
      </w:r>
      <w:r>
        <w:t xml:space="preserve">City</w:t>
      </w:r>
    </w:p>
    <w:bookmarkStart w:id="20" w:name="Xedeaeae7a60dcd22c4e806266e65bbccdf0ba81"/>
    <w:p>
      <w:pPr>
        <w:pStyle w:val="Heading1"/>
      </w:pPr>
      <w:r>
        <w:t xml:space="preserve">Annotated Bibliography: UX/UI Design in New York City</w:t>
      </w:r>
    </w:p>
    <w:p>
      <w:pPr>
        <w:pStyle w:val="FirstParagraph"/>
      </w:pPr>
      <w:r>
        <w:rPr>
          <w:bCs/>
          <w:b/>
        </w:rPr>
        <w:t xml:space="preserve">Context:</w:t>
      </w:r>
      <w:r>
        <w:t xml:space="preserve"> </w:t>
      </w:r>
      <w:r>
        <w:t xml:space="preserve">United States, New York City</w:t>
      </w:r>
      <w:r>
        <w:br/>
      </w:r>
      <w:r>
        <w:rPr>
          <w:bCs/>
          <w:b/>
        </w:rPr>
        <w:t xml:space="preserve">Subject:</w:t>
      </w:r>
      <w:r>
        <w:t xml:space="preserve"> </w:t>
      </w:r>
      <w:r>
        <w:t xml:space="preserve">User Experience (UX) and User Interface (UI) Design</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New York City stands as a global epicenter for digital innovation, housing a dense concentration of financial institutions, media conglomerates, and technology startups. For a UX/UI Designer operating within this specific ecosystem, the demands are distinct from other regions in the United States. The pace is rapid, the competition is fierce, and the user base is incredibly diverse. This annotated bibliography compiles essential resources that address the intersection of design theory, practical application, and the unique market dynamics of New York City. These sources provide a comprehensive foundation for understanding how to craft digital experiences that resonate with the sophisticated, fast-paced, and multicultural users of the Big Apple.</w:t>
      </w:r>
    </w:p>
    <w:bookmarkEnd w:id="21"/>
    <w:bookmarkStart w:id="24" w:name="foundational-design-principles"/>
    <w:p>
      <w:pPr>
        <w:pStyle w:val="Heading2"/>
      </w:pPr>
      <w:r>
        <w:t xml:space="preserve">Foundational Design Principles</w:t>
      </w:r>
    </w:p>
    <w:bookmarkStart w:id="22" w:name="the-design-of-everyday-things"/>
    <w:p>
      <w:pPr>
        <w:pStyle w:val="Heading3"/>
      </w:pPr>
      <w:r>
        <w:t xml:space="preserve">1. The Design of Everyday Things</w:t>
      </w:r>
    </w:p>
    <w:p>
      <w:pPr>
        <w:pStyle w:val="FirstParagraph"/>
      </w:pPr>
      <w:r>
        <w:t xml:space="preserve">Norman, Don.</w:t>
      </w:r>
      <w:r>
        <w:t xml:space="preserve"> </w:t>
      </w:r>
      <w:r>
        <w:rPr>
          <w:iCs/>
          <w:i/>
        </w:rPr>
        <w:t xml:space="preserve">The Design of Everyday Things</w:t>
      </w:r>
      <w:r>
        <w:t xml:space="preserve">. Revised and Expanded Edition. Basic Books, 2013.</w:t>
      </w:r>
    </w:p>
    <w:p>
      <w:pPr>
        <w:pStyle w:val="BodyText"/>
      </w:pPr>
      <w:r>
        <w:t xml:space="preserve">This seminal work by Don Norman is indispensable for any UX/UI Designer, particularly in a complex urban environment like New York City. Norman introduces core concepts such as affordances, signifiers, and mapping, which are critical for creating intuitive interfaces. For a designer in NYC, where users are often multitasking and time-poor, the ability to design products that are immediately understandable without cognitive load is paramount. This text provides the theoretical backbone necessary to justify design decisions to stakeholders in high-pressure corporate environments common in Manhattan. It serves as a reminder that good design is invisible, a principle that is highly valued by the discerning users of New York.</w:t>
      </w:r>
    </w:p>
    <w:bookmarkEnd w:id="22"/>
    <w:bookmarkStart w:id="23" w:name="dont-make-me-think-revisited"/>
    <w:p>
      <w:pPr>
        <w:pStyle w:val="Heading3"/>
      </w:pPr>
      <w:r>
        <w:t xml:space="preserve">2. Don't Make Me Think, Revisited</w:t>
      </w:r>
    </w:p>
    <w:p>
      <w:pPr>
        <w:pStyle w:val="FirstParagraph"/>
      </w:pPr>
      <w:r>
        <w:t xml:space="preserve">Krug, Steve.</w:t>
      </w:r>
      <w:r>
        <w:t xml:space="preserve"> </w:t>
      </w:r>
      <w:r>
        <w:rPr>
          <w:iCs/>
          <w:i/>
        </w:rPr>
        <w:t xml:space="preserve">Don't Make Me Think, Revisited: A Common Sense Approach to Web Usability</w:t>
      </w:r>
      <w:r>
        <w:t xml:space="preserve">. New Riders, 2014.</w:t>
      </w:r>
    </w:p>
    <w:p>
      <w:pPr>
        <w:pStyle w:val="BodyText"/>
      </w:pPr>
      <w:r>
        <w:t xml:space="preserve">Steve Krug’s book is a practical guide to web usability that aligns perfectly with the no-nonsense attitude of New York City consumers. The central thesis—that users should not have to expend mental energy to navigate a website—is crucial for the competitive digital landscape of the United States' largest city. In NYC, where attention spans are short and alternatives are abundant, a confusing interface leads to immediate abandonment. This resource offers actionable advice on simplifying navigation and content hierarchy, making it an essential tool for UX/UI Designers aiming to optimize conversion rates for e-commerce platforms and service-based applications prevalent in the city.</w:t>
      </w:r>
    </w:p>
    <w:bookmarkEnd w:id="23"/>
    <w:bookmarkEnd w:id="24"/>
    <w:bookmarkStart w:id="26" w:name="visual-design-and-interface-aesthetics"/>
    <w:p>
      <w:pPr>
        <w:pStyle w:val="Heading2"/>
      </w:pPr>
      <w:r>
        <w:t xml:space="preserve">Visual Design and Interface Aesthetics</w:t>
      </w:r>
    </w:p>
    <w:bookmarkStart w:id="25" w:name="refactoring-ui"/>
    <w:p>
      <w:pPr>
        <w:pStyle w:val="Heading3"/>
      </w:pPr>
      <w:r>
        <w:t xml:space="preserve">3. Refactoring UI</w:t>
      </w:r>
    </w:p>
    <w:p>
      <w:pPr>
        <w:pStyle w:val="FirstParagraph"/>
      </w:pPr>
      <w:r>
        <w:t xml:space="preserve">Wathan, Adam, and薛特, Steve.</w:t>
      </w:r>
      <w:r>
        <w:t xml:space="preserve"> </w:t>
      </w:r>
      <w:r>
        <w:rPr>
          <w:iCs/>
          <w:i/>
        </w:rPr>
        <w:t xml:space="preserve">Refactoring UI: How to Design Better Web Apps</w:t>
      </w:r>
      <w:r>
        <w:t xml:space="preserve">. Go Make Things, 2020.</w:t>
      </w:r>
    </w:p>
    <w:p>
      <w:pPr>
        <w:pStyle w:val="BodyText"/>
      </w:pPr>
      <w:r>
        <w:t xml:space="preserve">While UX focuses on function, UI focuses on form, and in New York City, aesthetics play a significant role in brand perception.</w:t>
      </w:r>
      <w:r>
        <w:t xml:space="preserve"> </w:t>
      </w:r>
      <w:r>
        <w:rPr>
          <w:iCs/>
          <w:i/>
        </w:rPr>
        <w:t xml:space="preserve">Refactoring UI</w:t>
      </w:r>
      <w:r>
        <w:t xml:space="preserve"> </w:t>
      </w:r>
      <w:r>
        <w:t xml:space="preserve">bridges the gap between technical implementation and visual design, offering specific techniques for improving layouts, typography, and color usage. For a UX/UI Designer in NYC, where design trends evolve rapidly and visual polish is expected, this book provides a pragmatic approach to elevating the visual quality of digital products. It is particularly useful for designers who may have a strong background in user research but need to sharpen their visual execution skills to meet the high standards of the city's creative industry.</w:t>
      </w:r>
    </w:p>
    <w:bookmarkEnd w:id="25"/>
    <w:bookmarkEnd w:id="26"/>
    <w:bookmarkStart w:id="29" w:name="research-and-user-centric-methodologies"/>
    <w:p>
      <w:pPr>
        <w:pStyle w:val="Heading2"/>
      </w:pPr>
      <w:r>
        <w:t xml:space="preserve">Research and User-Centric Methodologies</w:t>
      </w:r>
    </w:p>
    <w:bookmarkStart w:id="27" w:name="just-enough-research"/>
    <w:p>
      <w:pPr>
        <w:pStyle w:val="Heading3"/>
      </w:pPr>
      <w:r>
        <w:t xml:space="preserve">4. Just Enough Research</w:t>
      </w:r>
    </w:p>
    <w:p>
      <w:pPr>
        <w:pStyle w:val="FirstParagraph"/>
      </w:pPr>
      <w:r>
        <w:t xml:space="preserve">Erikson, Erika, and Kvitka, Matthew.</w:t>
      </w:r>
      <w:r>
        <w:t xml:space="preserve"> </w:t>
      </w:r>
      <w:r>
        <w:rPr>
          <w:iCs/>
          <w:i/>
        </w:rPr>
        <w:t xml:space="preserve">Just Enough Research</w:t>
      </w:r>
      <w:r>
        <w:t xml:space="preserve">. O'Reilly Media, 2015.</w:t>
      </w:r>
    </w:p>
    <w:p>
      <w:pPr>
        <w:pStyle w:val="BodyText"/>
      </w:pPr>
      <w:r>
        <w:t xml:space="preserve">New York City is a hub for startups and agile development teams where time is a scarce resource.</w:t>
      </w:r>
      <w:r>
        <w:t xml:space="preserve"> </w:t>
      </w:r>
      <w:r>
        <w:rPr>
          <w:iCs/>
          <w:i/>
        </w:rPr>
        <w:t xml:space="preserve">Just Enough Research</w:t>
      </w:r>
      <w:r>
        <w:t xml:space="preserve"> </w:t>
      </w:r>
      <w:r>
        <w:t xml:space="preserve">is tailored for this environment, teaching designers how to conduct effective user research without slowing down the development cycle. The authors provide frameworks for understanding user needs quickly and accurately, which is vital for UX/UI Designers working in the fast-paced tech scene of Brooklyn and Manhattan. This resource emphasizes that research does not need to be exhaustive to be valuable, a mindset that is essential for surviving and thriving in the competitive New York market.</w:t>
      </w:r>
    </w:p>
    <w:bookmarkEnd w:id="27"/>
    <w:bookmarkStart w:id="28" w:name="the-user-experience-team-of-one"/>
    <w:p>
      <w:pPr>
        <w:pStyle w:val="Heading3"/>
      </w:pPr>
      <w:r>
        <w:t xml:space="preserve">5. The User Experience Team of One</w:t>
      </w:r>
    </w:p>
    <w:p>
      <w:pPr>
        <w:pStyle w:val="FirstParagraph"/>
      </w:pPr>
      <w:r>
        <w:t xml:space="preserve">Levis, Liz.</w:t>
      </w:r>
      <w:r>
        <w:t xml:space="preserve"> </w:t>
      </w:r>
      <w:r>
        <w:rPr>
          <w:iCs/>
          <w:i/>
        </w:rPr>
        <w:t xml:space="preserve">The User Experience Team of One: A Research and Design Survival Guide for Small UX Teams</w:t>
      </w:r>
      <w:r>
        <w:t xml:space="preserve">. New Riders, 2014.</w:t>
      </w:r>
    </w:p>
    <w:p>
      <w:pPr>
        <w:pStyle w:val="BodyText"/>
      </w:pPr>
      <w:r>
        <w:t xml:space="preserve">Many organizations in New York City, from boutique agencies to growing startups, operate with lean teams. This book is a critical resource for the solo UX/UI Designer or those working in small groups. Levis outlines strategies for integrating UX practices into existing workflows, managing stakeholder expectations, and prioritizing tasks. For a designer in NYC, where the pressure to deliver is constant, this guide offers practical tactics for maintaining user-centricity even when resources are limited. It addresses the reality of the modern design landscape in the United States, where designers often wear multiple hats.</w:t>
      </w:r>
    </w:p>
    <w:bookmarkEnd w:id="28"/>
    <w:bookmarkEnd w:id="29"/>
    <w:bookmarkStart w:id="33" w:name="localization-and-cultural-context"/>
    <w:p>
      <w:pPr>
        <w:pStyle w:val="Heading2"/>
      </w:pPr>
      <w:r>
        <w:t xml:space="preserve">Localization and Cultural Context</w:t>
      </w:r>
    </w:p>
    <w:bookmarkStart w:id="30" w:name="designing-for-the-global-marketplace"/>
    <w:p>
      <w:pPr>
        <w:pStyle w:val="Heading3"/>
      </w:pPr>
      <w:r>
        <w:t xml:space="preserve">6. Designing for the Global Marketplace</w:t>
      </w:r>
    </w:p>
    <w:p>
      <w:pPr>
        <w:pStyle w:val="FirstParagraph"/>
      </w:pPr>
      <w:r>
        <w:t xml:space="preserve">Redish, Janice C.</w:t>
      </w:r>
      <w:r>
        <w:t xml:space="preserve"> </w:t>
      </w:r>
      <w:r>
        <w:rPr>
          <w:iCs/>
          <w:i/>
        </w:rPr>
        <w:t xml:space="preserve">Letting Go of the Words: Writing Web Content That Works</w:t>
      </w:r>
      <w:r>
        <w:t xml:space="preserve">. Morgan Kaufmann, 2007.</w:t>
      </w:r>
    </w:p>
    <w:p>
      <w:pPr>
        <w:pStyle w:val="BodyText"/>
      </w:pPr>
      <w:r>
        <w:t xml:space="preserve">New York City is one of the most culturally diverse cities in the world, with a population that speaks hundreds of languages. A UX/UI Designer in NYC must consider accessibility and inclusivity in their content strategy. While this book focuses on web content, its principles are directly applicable to UI design. It teaches designers how to write clear, concise, and inclusive copy that resonates with a broad audience. For a designer working on products for the New York market, understanding how to communicate effectively across cultural and linguistic barriers is not just a best practice; it is a business necessity. This resource helps ensure that digital products are accessible to the entire diverse user base of the city.</w:t>
      </w:r>
    </w:p>
    <w:bookmarkEnd w:id="30"/>
    <w:bookmarkStart w:id="31" w:name="mobile-first"/>
    <w:p>
      <w:pPr>
        <w:pStyle w:val="Heading3"/>
      </w:pPr>
      <w:r>
        <w:t xml:space="preserve">7. Mobile First</w:t>
      </w:r>
    </w:p>
    <w:p>
      <w:pPr>
        <w:pStyle w:val="FirstParagraph"/>
      </w:pPr>
      <w:r>
        <w:t xml:space="preserve">Liew, Luke W.</w:t>
      </w:r>
      <w:r>
        <w:t xml:space="preserve"> </w:t>
      </w:r>
      <w:r>
        <w:rPr>
          <w:iCs/>
          <w:i/>
        </w:rPr>
        <w:t xml:space="preserve">Mobile First</w:t>
      </w:r>
      <w:r>
        <w:t xml:space="preserve">. New Riders, 2013.</w:t>
      </w:r>
    </w:p>
    <w:p>
      <w:pPr>
        <w:pStyle w:val="BodyText"/>
      </w:pPr>
      <w:r>
        <w:t xml:space="preserve">New Yorkers are among the most mobile-connected populations in the United States. Public transportation, on-the-go dining, and busy lifestyles mean that a significant portion of digital interactions in NYC occur on mobile devices.</w:t>
      </w:r>
      <w:r>
        <w:t xml:space="preserve"> </w:t>
      </w:r>
      <w:r>
        <w:rPr>
          <w:iCs/>
          <w:i/>
        </w:rPr>
        <w:t xml:space="preserve">Mobile First</w:t>
      </w:r>
      <w:r>
        <w:t xml:space="preserve"> </w:t>
      </w:r>
      <w:r>
        <w:t xml:space="preserve">argues for designing for the smallest screen first, ensuring that core functionality is preserved and optimized. For a UX/UI Designer in New York City, this approach is non-negotiable. The book provides a strategic framework for prioritizing content and features, which is essential for creating seamless experiences for users who are constantly moving through the city. It highlights the importance of performance and usability in a mobile-centric urban environment.</w:t>
      </w:r>
    </w:p>
    <w:bookmarkEnd w:id="31"/>
    <w:bookmarkStart w:id="32" w:name="X9cb91c40d44800f6408f31db03d8a5af315b0f9"/>
    <w:p>
      <w:pPr>
        <w:pStyle w:val="Heading3"/>
      </w:pPr>
      <w:r>
        <w:t xml:space="preserve">8. Hooked: How to Build Habit-Forming Products</w:t>
      </w:r>
    </w:p>
    <w:p>
      <w:pPr>
        <w:pStyle w:val="FirstParagraph"/>
      </w:pPr>
      <w:r>
        <w:t xml:space="preserve">Eyal, Nir.</w:t>
      </w:r>
      <w:r>
        <w:t xml:space="preserve"> </w:t>
      </w:r>
      <w:r>
        <w:rPr>
          <w:iCs/>
          <w:i/>
        </w:rPr>
        <w:t xml:space="preserve">Hooked: How to Build Habit-Forming Products</w:t>
      </w:r>
      <w:r>
        <w:t xml:space="preserve">. Portfolio, 2014.</w:t>
      </w:r>
    </w:p>
    <w:p>
      <w:pPr>
        <w:pStyle w:val="BodyText"/>
      </w:pPr>
      <w:r>
        <w:t xml:space="preserve">In the competitive digital landscape of New York City, user retention is as important as acquisition.</w:t>
      </w:r>
      <w:r>
        <w:t xml:space="preserve"> </w:t>
      </w:r>
      <w:r>
        <w:rPr>
          <w:iCs/>
          <w:i/>
        </w:rPr>
        <w:t xml:space="preserve">Hooked</w:t>
      </w:r>
      <w:r>
        <w:t xml:space="preserve"> </w:t>
      </w:r>
      <w:r>
        <w:t xml:space="preserve">explores the psychology behind habit-forming products, offering a model for designers to create engaging experiences that keep users coming back. For UX/UI Designers working in fintech, social media, or e-commerce in NYC, understanding these psychological triggers is crucial. However, the book also raises ethical considerations that designers must navigate, especially in a city known for its critical and informed consumer base. This resource provides a deep dive into the mechanics of engagement, helping designers create products that are not only useful but also compelling in a saturated market.</w:t>
      </w:r>
    </w:p>
    <w:bookmarkEnd w:id="32"/>
    <w:bookmarkEnd w:id="33"/>
    <w:p>
      <w:pPr>
        <w:pStyle w:val="BodyText"/>
      </w:pPr>
      <w:r>
        <w:t xml:space="preserve">© 2023 Annotated Bibliography for UX/UI Designers. Prepared for the New York City Design Community.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New York City</dc:title>
  <dc:creator/>
  <dc:language>en</dc:language>
  <cp:keywords/>
  <dcterms:created xsi:type="dcterms:W3CDTF">2026-08-07T03:58:09Z</dcterms:created>
  <dcterms:modified xsi:type="dcterms:W3CDTF">2026-08-07T03:58:09Z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