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Practice</w:t>
      </w:r>
      <w:r>
        <w:t xml:space="preserve"> </w:t>
      </w:r>
      <w:r>
        <w:t xml:space="preserve">in</w:t>
      </w:r>
      <w:r>
        <w:t xml:space="preserve"> </w:t>
      </w:r>
      <w:r>
        <w:t xml:space="preserve">Brisbane,</w:t>
      </w:r>
      <w:r>
        <w:t xml:space="preserve"> </w:t>
      </w:r>
      <w:r>
        <w:t xml:space="preserve">Australia</w:t>
      </w:r>
    </w:p>
    <w:bookmarkStart w:id="25" w:name="X0427cd75bcccb8b86f1a870c9940c8ab1d62dc9"/>
    <w:p>
      <w:pPr>
        <w:pStyle w:val="Heading1"/>
      </w:pPr>
      <w:r>
        <w:t xml:space="preserve">Annotated Bibliography: Veterinary Practice and Regulation in Brisbane, Australia</w:t>
      </w:r>
    </w:p>
    <w:p>
      <w:pPr>
        <w:pStyle w:val="FirstParagraph"/>
      </w:pPr>
      <w:r>
        <w:t xml:space="preserve">This annotated bibliography compiles essential resources regarding the veterinary profession within the specific context of Brisbane, Queensland, and the broader Australian regulatory framework. The selected texts cover professional regulation, clinical standards, rural and urban practice dynamics, and the unique ecological challenges faced by veterinarians in the Brisbane region.</w:t>
      </w:r>
    </w:p>
    <w:bookmarkStart w:id="20" w:name="regulatory-and-professional-standards"/>
    <w:p>
      <w:pPr>
        <w:pStyle w:val="Heading2"/>
      </w:pPr>
      <w:r>
        <w:t xml:space="preserve">Regulatory and Professional Standards</w:t>
      </w:r>
    </w:p>
    <w:p>
      <w:pPr>
        <w:pStyle w:val="FirstParagraph"/>
      </w:pPr>
      <w:r>
        <w:t xml:space="preserve">Australian Veterinary Association (AVA). (2023).</w:t>
      </w:r>
      <w:r>
        <w:t xml:space="preserve"> </w:t>
      </w:r>
      <w:r>
        <w:rPr>
          <w:iCs/>
          <w:i/>
        </w:rPr>
        <w:t xml:space="preserve">Code of Ethics for Veterinarians</w:t>
      </w:r>
      <w:r>
        <w:t xml:space="preserve">. Canberra: AVA.</w:t>
      </w:r>
    </w:p>
    <w:p>
      <w:pPr>
        <w:pStyle w:val="BodyText"/>
      </w:pPr>
      <w:r>
        <w:t xml:space="preserve">This foundational document outlines the ethical obligations of all veterinarians practicing in Australia, including those in Brisbane. It addresses client relationships, animal welfare, and professional conduct. For a veterinarian operating in Brisbane, this code is critical for navigating the high expectations of urban pet owners while maintaining professional integrity. It serves as the primary reference for ethical decision-making in clinical settings across Queensland.</w:t>
      </w:r>
    </w:p>
    <w:p>
      <w:pPr>
        <w:pStyle w:val="BodyText"/>
      </w:pPr>
      <w:r>
        <w:t xml:space="preserve">Queensland Government. (2022).</w:t>
      </w:r>
      <w:r>
        <w:t xml:space="preserve"> </w:t>
      </w:r>
      <w:r>
        <w:rPr>
          <w:iCs/>
          <w:i/>
        </w:rPr>
        <w:t xml:space="preserve">Animal Care and Protection Act 2001</w:t>
      </w:r>
      <w:r>
        <w:t xml:space="preserve">. Brisbane: Office of the Queensland Parliamentary Counsel.</w:t>
      </w:r>
    </w:p>
    <w:p>
      <w:pPr>
        <w:pStyle w:val="BodyText"/>
      </w:pPr>
      <w:r>
        <w:t xml:space="preserve">This legislation is the cornerstone of animal welfare law in Queensland. It defines the responsibilities of veterinarians regarding the reporting of cruelty and the standards of care required for animals under their supervision. For practitioners in Brisbane, understanding this Act is mandatory for legal compliance, particularly in cases involving companion animals and livestock within the Greater Brisbane area.</w:t>
      </w:r>
    </w:p>
    <w:p>
      <w:pPr>
        <w:pStyle w:val="BodyText"/>
      </w:pPr>
      <w:r>
        <w:t xml:space="preserve">Veterinary Surgeons Board of Queensland. (2023).</w:t>
      </w:r>
      <w:r>
        <w:t xml:space="preserve"> </w:t>
      </w:r>
      <w:r>
        <w:rPr>
          <w:iCs/>
          <w:i/>
        </w:rPr>
        <w:t xml:space="preserve">Registration and Practice Standards</w:t>
      </w:r>
      <w:r>
        <w:t xml:space="preserve">. Brisbane: VSBQ.</w:t>
      </w:r>
    </w:p>
    <w:p>
      <w:pPr>
        <w:pStyle w:val="BodyText"/>
      </w:pPr>
      <w:r>
        <w:t xml:space="preserve">This resource details the specific requirements for veterinary registration in Queensland. It covers continuing professional development (CPD) requirements, which are essential for maintaining registration. For veterinarians in Brisbane, this document provides the roadmap for career progression and ensures that local practices meet the state's rigorous standards for clinical competence and safety.</w:t>
      </w:r>
    </w:p>
    <w:bookmarkEnd w:id="20"/>
    <w:bookmarkStart w:id="21" w:name="clinical-practice-and-urban-challenges"/>
    <w:p>
      <w:pPr>
        <w:pStyle w:val="Heading2"/>
      </w:pPr>
      <w:r>
        <w:t xml:space="preserve">Clinical Practice and Urban Challenges</w:t>
      </w:r>
    </w:p>
    <w:p>
      <w:pPr>
        <w:pStyle w:val="FirstParagraph"/>
      </w:pPr>
      <w:r>
        <w:t xml:space="preserve">University of Queensland Faculty of Veterinary Science. (2021).</w:t>
      </w:r>
      <w:r>
        <w:t xml:space="preserve"> </w:t>
      </w:r>
      <w:r>
        <w:rPr>
          <w:iCs/>
          <w:i/>
        </w:rPr>
        <w:t xml:space="preserve">Urban Veterinary Medicine: Challenges in Brisbane</w:t>
      </w:r>
      <w:r>
        <w:t xml:space="preserve">. Brisbane: UQ Press.</w:t>
      </w:r>
    </w:p>
    <w:p>
      <w:pPr>
        <w:pStyle w:val="BodyText"/>
      </w:pPr>
      <w:r>
        <w:t xml:space="preserve">This academic publication explores the unique challenges of veterinary practice in urban environments like Brisbane. It discusses issues such as zoonotic diseases, wildlife interactions, and the management of exotic pets. The text is particularly relevant for Brisbane-based veterinarians who frequently encounter cases involving local wildlife, such as koalas and cassowaries, alongside traditional companion animals.</w:t>
      </w:r>
    </w:p>
    <w:p>
      <w:pPr>
        <w:pStyle w:val="BodyText"/>
      </w:pPr>
      <w:r>
        <w:t xml:space="preserve">Royal Australasian College of Veterinary Scientists (RACVS). (2022).</w:t>
      </w:r>
      <w:r>
        <w:t xml:space="preserve"> </w:t>
      </w:r>
      <w:r>
        <w:rPr>
          <w:iCs/>
          <w:i/>
        </w:rPr>
        <w:t xml:space="preserve">Specialist Veterinary Practice in Australia</w:t>
      </w:r>
      <w:r>
        <w:t xml:space="preserve">. Melbourne: RACVS.</w:t>
      </w:r>
    </w:p>
    <w:p>
      <w:pPr>
        <w:pStyle w:val="BodyText"/>
      </w:pPr>
      <w:r>
        <w:t xml:space="preserve">This document outlines the pathways to specialization in veterinary medicine within Australia. It is highly relevant for Brisbane veterinarians considering advanced training in fields such as surgery, internal medicine, or dermatology. The text highlights the growing demand for specialist services in major Australian cities, including Brisbane, and provides insights into the infrastructure required for specialist practices.</w:t>
      </w:r>
    </w:p>
    <w:bookmarkEnd w:id="21"/>
    <w:bookmarkStart w:id="22" w:name="X6ecabbe20d6e263f3d942acd1b278b288042761"/>
    <w:p>
      <w:pPr>
        <w:pStyle w:val="Heading2"/>
      </w:pPr>
      <w:r>
        <w:t xml:space="preserve">Ecological and Environmental Considerations</w:t>
      </w:r>
    </w:p>
    <w:p>
      <w:pPr>
        <w:pStyle w:val="FirstParagraph"/>
      </w:pPr>
      <w:r>
        <w:t xml:space="preserve">Queensland Department of Agriculture and Fisheries. (2023).</w:t>
      </w:r>
      <w:r>
        <w:t xml:space="preserve"> </w:t>
      </w:r>
      <w:r>
        <w:rPr>
          <w:iCs/>
          <w:i/>
        </w:rPr>
        <w:t xml:space="preserve">Exotic Animal Diseases: Preparedness and Response</w:t>
      </w:r>
      <w:r>
        <w:t xml:space="preserve">. Brisbane: DAFF.</w:t>
      </w:r>
    </w:p>
    <w:p>
      <w:pPr>
        <w:pStyle w:val="BodyText"/>
      </w:pPr>
      <w:r>
        <w:t xml:space="preserve">This report focuses on the biosecurity risks facing Queensland, including Brisbane. It details the protocols veterinarians must follow to detect and report exotic animal diseases. Given Brisbane's status as a major port and travel hub, veterinarians in the region play a crucial role in national biosecurity. This resource is essential for ensuring that local practices are prepared to handle potential outbreaks.</w:t>
      </w:r>
    </w:p>
    <w:p>
      <w:pPr>
        <w:pStyle w:val="BodyText"/>
      </w:pPr>
      <w:r>
        <w:t xml:space="preserve">Australian Society for the Prevention of Cruelty to Animals (RSPCA Queensland). (2022).</w:t>
      </w:r>
      <w:r>
        <w:t xml:space="preserve"> </w:t>
      </w:r>
      <w:r>
        <w:rPr>
          <w:iCs/>
          <w:i/>
        </w:rPr>
        <w:t xml:space="preserve">Animal Welfare Report: Brisbane Region</w:t>
      </w:r>
      <w:r>
        <w:t xml:space="preserve">. Brisbane: RSPCA Qld.</w:t>
      </w:r>
    </w:p>
    <w:p>
      <w:pPr>
        <w:pStyle w:val="BodyText"/>
      </w:pPr>
      <w:r>
        <w:t xml:space="preserve">This annual report provides data on animal welfare issues specific to the Brisbane region. It covers topics such as stray animals, neglect, and the impact of urban development on wildlife. For veterinarians in Brisbane, this report offers valuable insights into the community's needs and helps guide advocacy efforts and clinical services.</w:t>
      </w:r>
    </w:p>
    <w:bookmarkEnd w:id="22"/>
    <w:bookmarkStart w:id="23" w:name="business-and-practice-management"/>
    <w:p>
      <w:pPr>
        <w:pStyle w:val="Heading2"/>
      </w:pPr>
      <w:r>
        <w:t xml:space="preserve">Business and Practice Management</w:t>
      </w:r>
    </w:p>
    <w:p>
      <w:pPr>
        <w:pStyle w:val="FirstParagraph"/>
      </w:pPr>
      <w:r>
        <w:t xml:space="preserve">Veterinary Practice Management Association (Australia). (2023).</w:t>
      </w:r>
      <w:r>
        <w:t xml:space="preserve"> </w:t>
      </w:r>
      <w:r>
        <w:rPr>
          <w:iCs/>
          <w:i/>
        </w:rPr>
        <w:t xml:space="preserve">Running a Successful Veterinary Practice in Australia</w:t>
      </w:r>
      <w:r>
        <w:t xml:space="preserve">. Sydney: VPM.</w:t>
      </w:r>
    </w:p>
    <w:p>
      <w:pPr>
        <w:pStyle w:val="BodyText"/>
      </w:pPr>
      <w:r>
        <w:t xml:space="preserve">This guide addresses the business aspects of veterinary practice, including financial management, staff training, and client communication. It is particularly useful for veterinarians in Brisbane who are establishing or managing private practices. The text includes case studies from Australian clinics, providing practical advice on navigating the competitive veterinary market in major cities.</w:t>
      </w:r>
    </w:p>
    <w:p>
      <w:pPr>
        <w:pStyle w:val="BodyText"/>
      </w:pPr>
      <w:r>
        <w:t xml:space="preserve">Queensland Chamber of Commerce and Industry. (2022).</w:t>
      </w:r>
      <w:r>
        <w:t xml:space="preserve"> </w:t>
      </w:r>
      <w:r>
        <w:rPr>
          <w:iCs/>
          <w:i/>
        </w:rPr>
        <w:t xml:space="preserve">Healthcare Services in Brisbane: Market Trends</w:t>
      </w:r>
      <w:r>
        <w:t xml:space="preserve">. Brisbane: QCCI.</w:t>
      </w:r>
    </w:p>
    <w:p>
      <w:pPr>
        <w:pStyle w:val="BodyText"/>
      </w:pPr>
      <w:r>
        <w:t xml:space="preserve">While not exclusively focused on veterinary medicine, this report includes data on the healthcare sector in Brisbane, including pet care services. It provides insights into consumer behavior, spending patterns, and the growing demand for premium veterinary services. This information is valuable for veterinarians in Brisbane looking to expand their services or improve client retention.</w:t>
      </w:r>
    </w:p>
    <w:bookmarkEnd w:id="23"/>
    <w:bookmarkStart w:id="24" w:name="conclusion"/>
    <w:p>
      <w:pPr>
        <w:pStyle w:val="Heading2"/>
      </w:pPr>
      <w:r>
        <w:t xml:space="preserve">Conclusion</w:t>
      </w:r>
    </w:p>
    <w:p>
      <w:pPr>
        <w:pStyle w:val="FirstParagraph"/>
      </w:pPr>
      <w:r>
        <w:t xml:space="preserve">The resources compiled in this annotated bibliography provide a comprehensive overview of the veterinary profession in Brisbane, Australia. They cover the regulatory, clinical, ecological, and business aspects of practice, offering valuable guidance for veterinarians working in this dynamic and challenging environment.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Practice in Brisbane, Australia</dc:title>
  <dc:creator/>
  <dc:language>en</dc:language>
  <cp:keywords/>
  <dcterms:created xsi:type="dcterms:W3CDTF">2026-08-07T06:12:46Z</dcterms:created>
  <dcterms:modified xsi:type="dcterms:W3CDTF">2026-08-07T06:12:46Z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