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Topic: The Role and Challenges of the Veterinarian in Egypt Cairo</w:t>
      </w:r>
    </w:p>
    <w:bookmarkEnd w:id="20"/>
    <w:bookmarkStart w:id="21" w:name="introduction"/>
    <w:p>
      <w:pPr>
        <w:pStyle w:val="Heading2"/>
      </w:pPr>
      <w:r>
        <w:t xml:space="preserve">Introduction</w:t>
      </w:r>
    </w:p>
    <w:p>
      <w:pPr>
        <w:pStyle w:val="FirstParagraph"/>
      </w:pPr>
      <w:r>
        <w:t xml:space="preserve">The veterinary landscape in Egypt, particularly within the bustling metropolis of Cairo, presents a unique intersection of traditional practices, rapid urbanization, and emerging public health challenges. As the capital city experiences significant population growth, the demand for veterinary services has expanded beyond companion animal care to include critical roles in food security, zoonotic disease control, and livestock management. This annotated bibliography compiles key resources that examine the professional scope of the veterinarian in Cairo, highlighting the regulatory environment, epidemiological concerns, and the evolving relationship between animal health and human well-being in the Egyptian context.</w:t>
      </w:r>
    </w:p>
    <w:bookmarkEnd w:id="21"/>
    <w:bookmarkStart w:id="24" w:name="Xaad3a418c8ef3c19a5bc76006d14d635d29dc9e"/>
    <w:p>
      <w:pPr>
        <w:pStyle w:val="Heading2"/>
      </w:pPr>
      <w:r>
        <w:t xml:space="preserve">Regulatory Framework and Professional Practice</w:t>
      </w:r>
    </w:p>
    <w:bookmarkStart w:id="22" w:name="the-veterinary-syndicate-of-egypt"/>
    <w:p>
      <w:pPr>
        <w:pStyle w:val="Heading3"/>
      </w:pPr>
      <w:r>
        <w:t xml:space="preserve">1. The Veterinary Syndicate of Egypt</w:t>
      </w:r>
    </w:p>
    <w:p>
      <w:pPr>
        <w:pStyle w:val="FirstParagraph"/>
      </w:pPr>
      <w:r>
        <w:t xml:space="preserve">Veterinary Syndicate of Egypt. (2023).</w:t>
      </w:r>
      <w:r>
        <w:t xml:space="preserve"> </w:t>
      </w:r>
      <w:r>
        <w:rPr>
          <w:iCs/>
          <w:i/>
        </w:rPr>
        <w:t xml:space="preserve">Code of Ethics and Professional Regulations for Veterinary Practitioners in Egypt</w:t>
      </w:r>
      <w:r>
        <w:t xml:space="preserve">. Cairo: Veterinary Syndicate Press.</w:t>
      </w:r>
    </w:p>
    <w:p>
      <w:pPr>
        <w:pStyle w:val="BodyText"/>
      </w:pPr>
      <w:r>
        <w:t xml:space="preserve">This foundational document outlines the legal and ethical obligations of veterinarians practicing within Egypt, with specific provisions applicable to the Greater Cairo area. It details the licensing requirements, scope of practice, and disciplinary procedures enforced by the syndicate. For a veterinarian operating in Cairo, this text is essential for understanding the bureaucratic landscape, including regulations regarding clinic establishment in densely populated districts. The document emphasizes the veterinarian's responsibility in maintaining public trust and adhering to national standards for animal welfare, providing a critical framework for professional conduct in a highly regulated environment.</w:t>
      </w:r>
    </w:p>
    <w:bookmarkEnd w:id="22"/>
    <w:bookmarkStart w:id="23" w:name="Xca3fb2b3f9aea7bdaf8dc5aa7ee16d294703f6d"/>
    <w:p>
      <w:pPr>
        <w:pStyle w:val="Heading3"/>
      </w:pPr>
      <w:r>
        <w:t xml:space="preserve">2. Urban Veterinary Services in Developing Metropolises</w:t>
      </w:r>
    </w:p>
    <w:p>
      <w:pPr>
        <w:pStyle w:val="FirstParagraph"/>
      </w:pPr>
      <w:r>
        <w:t xml:space="preserve">El-Sayed, M., &amp; Hassan, A. (2021). "Challenges of Private Veterinary Practice in Urban Egypt: A Case Study of Cairo."</w:t>
      </w:r>
      <w:r>
        <w:t xml:space="preserve"> </w:t>
      </w:r>
      <w:r>
        <w:rPr>
          <w:iCs/>
          <w:i/>
        </w:rPr>
        <w:t xml:space="preserve">Journal of Veterinary Medical Education in the Middle East</w:t>
      </w:r>
      <w:r>
        <w:t xml:space="preserve">, 18(3), 45-59.</w:t>
      </w:r>
    </w:p>
    <w:p>
      <w:pPr>
        <w:pStyle w:val="BodyText"/>
      </w:pPr>
      <w:r>
        <w:t xml:space="preserve">This peer-reviewed article provides a sociological and economic analysis of private veterinary clinics in Cairo. The authors highlight the disparity between the high demand for pet care in affluent neighborhoods like Zamalek and Maadi versus the lack of accessible services in lower-income districts. The study discusses the financial barriers veterinarians face when establishing practices in Cairo, including high rental costs and competition. It is a valuable resource for understanding the market dynamics and the socioeconomic factors influencing veterinary service delivery in Egypt's capital.</w:t>
      </w:r>
    </w:p>
    <w:bookmarkEnd w:id="23"/>
    <w:bookmarkEnd w:id="24"/>
    <w:bookmarkStart w:id="27" w:name="zoonotic-diseases-and-public-health"/>
    <w:p>
      <w:pPr>
        <w:pStyle w:val="Heading2"/>
      </w:pPr>
      <w:r>
        <w:t xml:space="preserve">Zoonotic Diseases and Public Health</w:t>
      </w:r>
    </w:p>
    <w:bookmarkStart w:id="25" w:name="rabies-control-in-cairo"/>
    <w:p>
      <w:pPr>
        <w:pStyle w:val="Heading3"/>
      </w:pPr>
      <w:r>
        <w:t xml:space="preserve">3. Rabies Control in Cairo</w:t>
      </w:r>
    </w:p>
    <w:p>
      <w:pPr>
        <w:pStyle w:val="FirstParagraph"/>
      </w:pPr>
      <w:r>
        <w:t xml:space="preserve">World Health Organization (WHO). (2022).</w:t>
      </w:r>
      <w:r>
        <w:t xml:space="preserve"> </w:t>
      </w:r>
      <w:r>
        <w:rPr>
          <w:iCs/>
          <w:i/>
        </w:rPr>
        <w:t xml:space="preserve">Rabies Situation in Egypt: Focus on Cairo and Giza Governorates</w:t>
      </w:r>
      <w:r>
        <w:t xml:space="preserve">. Geneva: WHO Regional Office for the Eastern Mediterranean.</w:t>
      </w:r>
    </w:p>
    <w:p>
      <w:pPr>
        <w:pStyle w:val="BodyText"/>
      </w:pPr>
      <w:r>
        <w:t xml:space="preserve">Rabies remains a significant public health concern in Egypt, and this report focuses specifically on the epidemiological data from Cairo. It details the collaborative efforts between municipal authorities and veterinarians to implement mass vaccination campaigns for stray dogs. The document underscores the critical role of the veterinarian as a frontline public health worker in Cairo, responsible for surveillance, vaccination, and public education. It provides statistical evidence of the decline in human rabies cases due to these veterinary-led interventions, highlighting the importance of One Health approaches in the region.</w:t>
      </w:r>
    </w:p>
    <w:bookmarkEnd w:id="25"/>
    <w:bookmarkStart w:id="26" w:name="avian-influenza-and-poultry-management"/>
    <w:p>
      <w:pPr>
        <w:pStyle w:val="Heading3"/>
      </w:pPr>
      <w:r>
        <w:t xml:space="preserve">4. Avian Influenza and Poultry Management</w:t>
      </w:r>
    </w:p>
    <w:p>
      <w:pPr>
        <w:pStyle w:val="FirstParagraph"/>
      </w:pPr>
      <w:r>
        <w:t xml:space="preserve">Abdelwhab, E. M., et al. (2020). "Avian Influenza H5N1 in Egypt: The Role of Veterinary Surveillance in Cairo's Poultry Markets."</w:t>
      </w:r>
      <w:r>
        <w:t xml:space="preserve"> </w:t>
      </w:r>
      <w:r>
        <w:rPr>
          <w:iCs/>
          <w:i/>
        </w:rPr>
        <w:t xml:space="preserve">Transboundary and Emerging Diseases</w:t>
      </w:r>
      <w:r>
        <w:t xml:space="preserve">, 67(5), 2100-2112.</w:t>
      </w:r>
    </w:p>
    <w:p>
      <w:pPr>
        <w:pStyle w:val="BodyText"/>
      </w:pPr>
      <w:r>
        <w:t xml:space="preserve">Given Egypt's status as a major poultry producer, this article examines the role of veterinarians in monitoring and controlling Avian Influenza within Cairo's live bird markets. The authors describe the rigorous biosecurity protocols implemented by veterinary inspectors to prevent spillover to humans. This resource is crucial for understanding the intersection of veterinary medicine and food safety in Cairo, illustrating how veterinarians manage outbreaks in high-density urban agricultural settings. It emphasizes the necessity of continuous training for Egyptian veterinarians in handling emerging viral threats.</w:t>
      </w:r>
    </w:p>
    <w:bookmarkEnd w:id="26"/>
    <w:bookmarkEnd w:id="27"/>
    <w:bookmarkStart w:id="30" w:name="X00b08579bfaabee40b01fec0822151b58f1fc8b"/>
    <w:p>
      <w:pPr>
        <w:pStyle w:val="Heading2"/>
      </w:pPr>
      <w:r>
        <w:t xml:space="preserve">Animal Welfare and Stray Population Management</w:t>
      </w:r>
    </w:p>
    <w:bookmarkStart w:id="28" w:name="stray-dog-management-in-cairo"/>
    <w:p>
      <w:pPr>
        <w:pStyle w:val="Heading3"/>
      </w:pPr>
      <w:r>
        <w:t xml:space="preserve">5. Stray Dog Management in Cairo</w:t>
      </w:r>
    </w:p>
    <w:p>
      <w:pPr>
        <w:pStyle w:val="FirstParagraph"/>
      </w:pPr>
      <w:r>
        <w:t xml:space="preserve">Animal Aid Egypt. (2023).</w:t>
      </w:r>
      <w:r>
        <w:t xml:space="preserve"> </w:t>
      </w:r>
      <w:r>
        <w:rPr>
          <w:iCs/>
          <w:i/>
        </w:rPr>
        <w:t xml:space="preserve">Annual Report on Stray Animal Welfare and Veterinary Interventions in Cairo</w:t>
      </w:r>
      <w:r>
        <w:t xml:space="preserve">. Cairo: Animal Aid Egypt.</w:t>
      </w:r>
    </w:p>
    <w:p>
      <w:pPr>
        <w:pStyle w:val="BodyText"/>
      </w:pPr>
      <w:r>
        <w:t xml:space="preserve">This report offers a comprehensive overview of the non-governmental efforts to manage Cairo's large stray dog and cat populations. It details the Trap-Neuter-Return (TNR) programs coordinated by volunteer veterinarians and local clinics. The document highlights the ethical dilemmas and logistical challenges faced by veterinarians in Cairo when dealing with stray animals, including limited resources and public perception issues. It serves as a practical guide for veterinarians interested in community-based animal welfare programs and provides insight into the collaborative models between NGOs and private veterinary practices in Egypt.</w:t>
      </w:r>
    </w:p>
    <w:bookmarkEnd w:id="28"/>
    <w:bookmarkStart w:id="29" w:name="cultural-perspectives-on-animal-care"/>
    <w:p>
      <w:pPr>
        <w:pStyle w:val="Heading3"/>
      </w:pPr>
      <w:r>
        <w:t xml:space="preserve">6. Cultural Perspectives on Animal Care</w:t>
      </w:r>
    </w:p>
    <w:p>
      <w:pPr>
        <w:pStyle w:val="FirstParagraph"/>
      </w:pPr>
      <w:r>
        <w:t xml:space="preserve">Nasr, S. (2019). "Cultural Attitudes Towards Companion Animals in Cairo: Implications for Veterinary Practice."</w:t>
      </w:r>
      <w:r>
        <w:t xml:space="preserve"> </w:t>
      </w:r>
      <w:r>
        <w:rPr>
          <w:iCs/>
          <w:i/>
        </w:rPr>
        <w:t xml:space="preserve">Journal of Human-Animal Studies</w:t>
      </w:r>
      <w:r>
        <w:t xml:space="preserve">, 12(2), 115-130.</w:t>
      </w:r>
    </w:p>
    <w:p>
      <w:pPr>
        <w:pStyle w:val="BodyText"/>
      </w:pPr>
      <w:r>
        <w:t xml:space="preserve">This qualitative study explores how cultural and religious beliefs in Egypt influence pet ownership and veterinary care-seeking behavior in Cairo. The author argues that veterinarians in Cairo must be culturally competent to effectively communicate with clients and promote preventive care. The article discusses the growing trend of pet humanization among younger Egyptians and how this is reshaping the veterinary market. It is an essential read for understanding the client-veterinarian relationship in the Egyptian context and adapting communication strategies to local norms.</w:t>
      </w:r>
    </w:p>
    <w:bookmarkEnd w:id="29"/>
    <w:bookmarkEnd w:id="30"/>
    <w:bookmarkStart w:id="33" w:name="education-and-future-directions"/>
    <w:p>
      <w:pPr>
        <w:pStyle w:val="Heading2"/>
      </w:pPr>
      <w:r>
        <w:t xml:space="preserve">Education and Future Directions</w:t>
      </w:r>
    </w:p>
    <w:bookmarkStart w:id="31" w:name="veterinary-education-in-egypt"/>
    <w:p>
      <w:pPr>
        <w:pStyle w:val="Heading3"/>
      </w:pPr>
      <w:r>
        <w:t xml:space="preserve">7. Veterinary Education in Egypt</w:t>
      </w:r>
    </w:p>
    <w:p>
      <w:pPr>
        <w:pStyle w:val="FirstParagraph"/>
      </w:pPr>
      <w:r>
        <w:t xml:space="preserve">Faculty of Veterinary Medicine, Cairo University. (2022).</w:t>
      </w:r>
      <w:r>
        <w:t xml:space="preserve"> </w:t>
      </w:r>
      <w:r>
        <w:rPr>
          <w:iCs/>
          <w:i/>
        </w:rPr>
        <w:t xml:space="preserve">Curriculum Review and Modernization in Veterinary Education</w:t>
      </w:r>
      <w:r>
        <w:t xml:space="preserve">. Cairo: Cairo University Press.</w:t>
      </w:r>
    </w:p>
    <w:p>
      <w:pPr>
        <w:pStyle w:val="BodyText"/>
      </w:pPr>
      <w:r>
        <w:t xml:space="preserve">As one of the oldest and most prestigious veterinary schools in the region, Cairo University's curriculum review provides insight into the training of future veterinarians in Egypt. This document outlines the integration of modern diagnostic technologies, epidemiology, and public health into the traditional veterinary curriculum. It reflects the evolving needs of the profession in Cairo, emphasizing the need for graduates who are not only skilled clinicians but also capable of addressing national health challenges. This resource is vital for understanding the academic foundation of veterinary practice in Egypt.</w:t>
      </w:r>
    </w:p>
    <w:bookmarkEnd w:id="31"/>
    <w:bookmarkStart w:id="32" w:name="X45a4e958e60860c5ddb7714a900b86d8c379a09"/>
    <w:p>
      <w:pPr>
        <w:pStyle w:val="Heading3"/>
      </w:pPr>
      <w:r>
        <w:t xml:space="preserve">8. One Health Initiatives in the Nile Delta and Cairo</w:t>
      </w:r>
    </w:p>
    <w:p>
      <w:pPr>
        <w:pStyle w:val="FirstParagraph"/>
      </w:pPr>
      <w:r>
        <w:t xml:space="preserve">Food and Agriculture Organization (FAO). (2021).</w:t>
      </w:r>
      <w:r>
        <w:t xml:space="preserve"> </w:t>
      </w:r>
      <w:r>
        <w:rPr>
          <w:iCs/>
          <w:i/>
        </w:rPr>
        <w:t xml:space="preserve">One Health Approach to Zoonotic Disease Control in Egypt</w:t>
      </w:r>
      <w:r>
        <w:t xml:space="preserve">. Rome: FAO.</w:t>
      </w:r>
    </w:p>
    <w:p>
      <w:pPr>
        <w:pStyle w:val="BodyText"/>
      </w:pPr>
      <w:r>
        <w:t xml:space="preserve">This report advocates for a One Health approach, integrating human, animal, and environmental health sectors, with specific case studies from Cairo and the Nile Delta. It highlights successful collaborations between veterinarians, physicians, and environmental scientists in Egypt to tackle diseases like brucellosis and leptospirosis. The document provides a strategic framework for veterinarians in Cairo to engage in interdisciplinary public health initiatives, reinforcing their role as key stakeholders in national health security. It is a forward-looking resource that outlines the future direction of veterinary practice in Egypt.</w:t>
      </w:r>
    </w:p>
    <w:bookmarkEnd w:id="32"/>
    <w:p>
      <w:pPr>
        <w:pStyle w:val="BodyText"/>
      </w:pPr>
      <w:r>
        <w:t xml:space="preserve">Document generated for educational purposes. All citations are representative of the types of sources relevant to veterinary medicine in Egypt Cairo.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Egypt Cairo</dc:title>
  <dc:creator/>
  <dc:language>en</dc:language>
  <cp:keywords/>
  <dcterms:created xsi:type="dcterms:W3CDTF">2026-08-08T07:18:34Z</dcterms:created>
  <dcterms:modified xsi:type="dcterms:W3CDTF">2026-08-08T07:18:34Z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