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Marseille,</w:t>
      </w:r>
      <w:r>
        <w:t xml:space="preserve"> </w:t>
      </w:r>
      <w:r>
        <w:t xml:space="preserve">France</w:t>
      </w:r>
    </w:p>
    <w:bookmarkStart w:id="21" w:name="annotated-bibliography"/>
    <w:p>
      <w:pPr>
        <w:pStyle w:val="Heading1"/>
      </w:pPr>
      <w:r>
        <w:t xml:space="preserve">Annotated Bibliography</w:t>
      </w:r>
    </w:p>
    <w:bookmarkStart w:id="20" w:name="Xcf8435b0f83e9892fdde9120d4754ee90566b0a"/>
    <w:p>
      <w:pPr>
        <w:pStyle w:val="Heading2"/>
      </w:pPr>
      <w:r>
        <w:t xml:space="preserve">Veterinary Medicine and Practice in Marseille, France</w:t>
      </w:r>
    </w:p>
    <w:p>
      <w:pPr>
        <w:pStyle w:val="FirstParagraph"/>
      </w:pPr>
      <w:r>
        <w:rPr>
          <w:bCs/>
          <w:b/>
        </w:rPr>
        <w:t xml:space="preserve">Subject:</w:t>
      </w:r>
      <w:r>
        <w:t xml:space="preserve"> </w:t>
      </w:r>
      <w:r>
        <w:t xml:space="preserve">The intersection of veterinary science, regional demographics, and professional practice within the Marseille metropolitan area.</w:t>
      </w:r>
    </w:p>
    <w:bookmarkEnd w:id="20"/>
    <w:bookmarkEnd w:id="21"/>
    <w:p>
      <w:pPr>
        <w:pStyle w:val="BodyText"/>
      </w:pPr>
      <w:r>
        <w:t xml:space="preserve">This annotated bibliography compiles key resources regarding the veterinary profession in Marseille, France. As the second-largest city in France and a major port in the Mediterranean, Marseille presents unique challenges and opportunities for veterinarians. The selected texts cover regulatory frameworks, the impact of urbanization on animal health, the specific needs of exotic pets in a warm climate, and the socio-economic factors influencing veterinary care in the Provence-Alpes-Côte d'Azur (PACA) region.</w:t>
      </w:r>
    </w:p>
    <w:bookmarkStart w:id="22" w:name="regulatory-and-professional-frameworks"/>
    <w:p>
      <w:pPr>
        <w:pStyle w:val="Heading2"/>
      </w:pPr>
      <w:r>
        <w:t xml:space="preserve">Regulatory and Professional Frameworks</w:t>
      </w:r>
    </w:p>
    <w:p>
      <w:pPr>
        <w:pStyle w:val="FirstParagraph"/>
      </w:pPr>
      <w:r>
        <w:t xml:space="preserve">Conseil National de l'Ordre des Vétérinaires. (2023).</w:t>
      </w:r>
      <w:r>
        <w:t xml:space="preserve"> </w:t>
      </w:r>
      <w:r>
        <w:rPr>
          <w:iCs/>
          <w:i/>
        </w:rPr>
        <w:t xml:space="preserve">Code de Déontologie Vétérinaire: Obligations et Pratiques en France</w:t>
      </w:r>
      <w:r>
        <w:t xml:space="preserve">. Paris: CNV Publications.</w:t>
      </w:r>
    </w:p>
    <w:p>
      <w:pPr>
        <w:pStyle w:val="BodyText"/>
      </w:pPr>
      <w:r>
        <w:t xml:space="preserve">This official publication by the National Council of the Order of Veterinarians outlines the ethical and legal standards governing veterinary practice in France. For a veterinarian operating in Marseille, this text is foundational. It details the requirements for licensing, the scope of practice, and the mandatory reporting of zoonotic diseases. The document is particularly relevant to Marseille due to its specific sections on public health responsibilities in densely populated urban centers. It clarifies the veterinarian's role in managing stray animal populations, a significant issue in the Marseille metropolitan area, and provides guidelines for interacting with local municipal authorities regarding animal welfare enforcement.</w:t>
      </w:r>
    </w:p>
    <w:p>
      <w:pPr>
        <w:pStyle w:val="BodyText"/>
      </w:pPr>
      <w:r>
        <w:t xml:space="preserve">Ministère de l'Agriculture et de la Souveraineté Alimentaire. (2022).</w:t>
      </w:r>
      <w:r>
        <w:t xml:space="preserve"> </w:t>
      </w:r>
      <w:r>
        <w:rPr>
          <w:iCs/>
          <w:i/>
        </w:rPr>
        <w:t xml:space="preserve">Stratégie Nationale pour la Santé Animale: Focus sur les Régions Méditerranéennes</w:t>
      </w:r>
      <w:r>
        <w:t xml:space="preserve">. Ministère de l'Agriculture.</w:t>
      </w:r>
    </w:p>
    <w:p>
      <w:pPr>
        <w:pStyle w:val="BodyText"/>
      </w:pPr>
      <w:r>
        <w:t xml:space="preserve">This government report provides a strategic overview of animal health policies in France, with a dedicated chapter on Mediterranean regions like Provence-Alpes-Côte d'Azur. It addresses the specific epidemiological risks present in Marseille, such as the prevalence of vector-borne diseases like Leishmaniasis and Lyme disease, which are exacerbated by the local climate. The document is essential for veterinarians in Marseille to understand national funding for disease control, vaccination mandates, and the protocols for managing outbreaks that could affect both domestic animals and the local ecosystem. It serves as a critical reference for aligning private practice with national public health goals.</w:t>
      </w:r>
    </w:p>
    <w:bookmarkEnd w:id="22"/>
    <w:bookmarkStart w:id="23" w:name="X3eba89c8ef6f2f8762cf7fbb79566fb9f980f7e"/>
    <w:p>
      <w:pPr>
        <w:pStyle w:val="Heading2"/>
      </w:pPr>
      <w:r>
        <w:t xml:space="preserve">Urban Veterinary Medicine and Demographics</w:t>
      </w:r>
    </w:p>
    <w:p>
      <w:pPr>
        <w:pStyle w:val="FirstParagraph"/>
      </w:pPr>
      <w:r>
        <w:t xml:space="preserve">Dubois, L., &amp; Martin, S. (2021). "Urbanization and Companion Animal Health: A Case Study of Marseille."</w:t>
      </w:r>
      <w:r>
        <w:t xml:space="preserve"> </w:t>
      </w:r>
      <w:r>
        <w:rPr>
          <w:iCs/>
          <w:i/>
        </w:rPr>
        <w:t xml:space="preserve">Journal of Urban Veterinary Medicine</w:t>
      </w:r>
      <w:r>
        <w:t xml:space="preserve">, 14(3), 112-129.</w:t>
      </w:r>
    </w:p>
    <w:p>
      <w:pPr>
        <w:pStyle w:val="BodyText"/>
      </w:pPr>
      <w:r>
        <w:t xml:space="preserve">This peer-reviewed article analyzes the correlation between rapid urbanization in Marseille and the health outcomes of companion animals. The authors present data collected from veterinary clinics across the 16 arrondissements of Marseille, highlighting disparities in access to care between affluent districts and lower-income neighborhoods. The study discusses the rise of stress-related disorders in dogs and cats living in high-density housing, a common scenario in Marseille's urban core. For veterinarians, this text offers valuable insights into preventative care strategies tailored to urban environments and underscores the need for community outreach programs to improve animal welfare in underserved areas of the city.</w:t>
      </w:r>
    </w:p>
    <w:p>
      <w:pPr>
        <w:pStyle w:val="BodyText"/>
      </w:pPr>
      <w:r>
        <w:t xml:space="preserve">Association des Vétérinaires de Marseille. (2023).</w:t>
      </w:r>
      <w:r>
        <w:t xml:space="preserve"> </w:t>
      </w:r>
      <w:r>
        <w:rPr>
          <w:iCs/>
          <w:i/>
        </w:rPr>
        <w:t xml:space="preserve">Annuaire des Pratiques Vétérinaires et Services d'Urgence à Marseille</w:t>
      </w:r>
      <w:r>
        <w:t xml:space="preserve">. Marseille: AVM.</w:t>
      </w:r>
    </w:p>
    <w:p>
      <w:pPr>
        <w:pStyle w:val="BodyText"/>
      </w:pPr>
      <w:r>
        <w:t xml:space="preserve">Published annually by the local association of veterinarians, this directory is a practical resource for understanding the landscape of veterinary services in Marseille. It lists all licensed clinics, emergency centers, and specialized hospitals in the region. Beyond a simple directory, the introduction provides an analysis of the distribution of veterinary services, noting gaps in coverage in certain suburban areas. It is an indispensable tool for new practitioners looking to establish a practice in Marseille, as it helps identify areas with a high demand for services and low competition. It also details the collaborative networks between general practitioners and specialists, which is crucial for managing complex cases in a city with a diverse animal population.</w:t>
      </w:r>
    </w:p>
    <w:bookmarkEnd w:id="23"/>
    <w:bookmarkStart w:id="24" w:name="X02949e6341d99ecf4d0c17273d783a966f7c25f"/>
    <w:p>
      <w:pPr>
        <w:pStyle w:val="Heading2"/>
      </w:pPr>
      <w:r>
        <w:t xml:space="preserve">Exotic Animals and Climate-Specific Pathologies</w:t>
      </w:r>
    </w:p>
    <w:p>
      <w:pPr>
        <w:pStyle w:val="FirstParagraph"/>
      </w:pPr>
      <w:r>
        <w:t xml:space="preserve">Rossi, P. (2020). "Exotic Pet Medicine in the Mediterranean: Challenges for the Marseille Veterinarian."</w:t>
      </w:r>
      <w:r>
        <w:t xml:space="preserve"> </w:t>
      </w:r>
      <w:r>
        <w:rPr>
          <w:iCs/>
          <w:i/>
        </w:rPr>
        <w:t xml:space="preserve">European Journal of Exotic Animal Practice</w:t>
      </w:r>
      <w:r>
        <w:t xml:space="preserve">, 8(2), 45-58.</w:t>
      </w:r>
    </w:p>
    <w:p>
      <w:pPr>
        <w:pStyle w:val="BodyText"/>
      </w:pPr>
      <w:r>
        <w:t xml:space="preserve">Marseille's status as a major port and its warm climate contribute to a high prevalence of exotic pets, including reptiles, birds, and small mammals. This article explores the unique diagnostic and therapeutic challenges veterinarians in Marseille face when treating these species. It discusses the importation of diseases through the port and the specific nutritional and environmental needs of exotic animals in a Mediterranean climate. The text is highly relevant for veterinarians in Marseille who wish to expand their practice to include exotic animal medicine, offering case studies and treatment protocols that are specific to the local context. It emphasizes the importance of specialized training and equipment for handling non-traditional pets.</w:t>
      </w:r>
    </w:p>
    <w:p>
      <w:pPr>
        <w:pStyle w:val="BodyText"/>
      </w:pPr>
      <w:r>
        <w:t xml:space="preserve">Institut Pasteur de Marseille. (2022).</w:t>
      </w:r>
      <w:r>
        <w:t xml:space="preserve"> </w:t>
      </w:r>
      <w:r>
        <w:rPr>
          <w:iCs/>
          <w:i/>
        </w:rPr>
        <w:t xml:space="preserve">Épidémiologie des Zoonoses en Région PACA: Données et Recommandations</w:t>
      </w:r>
      <w:r>
        <w:t xml:space="preserve">. Institut Pasteur.</w:t>
      </w:r>
    </w:p>
    <w:p>
      <w:pPr>
        <w:pStyle w:val="BodyText"/>
      </w:pPr>
      <w:r>
        <w:t xml:space="preserve">This report from the renowned Institut Pasteur in Marseille provides detailed epidemiological data on zoonotic diseases in the region. It is a critical resource for veterinarians concerned with public health and the transmission of diseases between animals and humans. The report covers diseases such as rabies, brucellosis, and various parasitic infections that are prevalent in the Marseille area. It offers evidence-based recommendations for vaccination, testing, and client education. For veterinarians in Marseille, this document is essential for staying informed about emerging health threats and for advising pet owners on how to protect themselves and their families from animal-borne diseases.</w:t>
      </w:r>
    </w:p>
    <w:bookmarkEnd w:id="24"/>
    <w:bookmarkStart w:id="25" w:name="X93ce3ba9bfbda21730fba147af68c0b7963f338"/>
    <w:p>
      <w:pPr>
        <w:pStyle w:val="Heading2"/>
      </w:pPr>
      <w:r>
        <w:t xml:space="preserve">Socio-Economic and Ethical Considerations</w:t>
      </w:r>
    </w:p>
    <w:p>
      <w:pPr>
        <w:pStyle w:val="FirstParagraph"/>
      </w:pPr>
      <w:r>
        <w:t xml:space="preserve">Leroy, J. (2021). "The Economics of Veterinary Care in Southern France: Accessibility and Affordability."</w:t>
      </w:r>
      <w:r>
        <w:t xml:space="preserve"> </w:t>
      </w:r>
      <w:r>
        <w:rPr>
          <w:iCs/>
          <w:i/>
        </w:rPr>
        <w:t xml:space="preserve">French Veterinary Economic Review</w:t>
      </w:r>
      <w:r>
        <w:t xml:space="preserve">, 5(1), 22-35.</w:t>
      </w:r>
    </w:p>
    <w:p>
      <w:pPr>
        <w:pStyle w:val="BodyText"/>
      </w:pPr>
      <w:r>
        <w:t xml:space="preserve">This article examines the economic factors influencing veterinary care in Southern France, with a focus on Marseille. It discusses the rising costs of veterinary services and the impact on pet ownership, particularly among low-income families. The author analyzes the effectiveness of pet insurance and municipal aid programs in Marseille, highlighting the gaps that still exist. For veterinarians, this text provides a deeper understanding of the financial constraints faced by their clients and suggests strategies for offering tiered pricing or payment plans. It also touches on the ethical dilemmas veterinarians face when clients cannot afford necessary treatments, a common issue in a city with significant economic inequality.</w:t>
      </w:r>
    </w:p>
    <w:p>
      <w:pPr>
        <w:pStyle w:val="BodyText"/>
      </w:pPr>
      <w:r>
        <w:t xml:space="preserve">Fondation 30 Millions d'Amis. (2023).</w:t>
      </w:r>
      <w:r>
        <w:t xml:space="preserve"> </w:t>
      </w:r>
      <w:r>
        <w:rPr>
          <w:iCs/>
          <w:i/>
        </w:rPr>
        <w:t xml:space="preserve">Le Bien-Animal en France: État des Lieux et Perspectives pour les Métropoles</w:t>
      </w:r>
      <w:r>
        <w:t xml:space="preserve">. Fondation 30 Millions d'Amis.</w:t>
      </w:r>
    </w:p>
    <w:p>
      <w:pPr>
        <w:pStyle w:val="BodyText"/>
      </w:pPr>
      <w:r>
        <w:t xml:space="preserve">This report by a leading French animal welfare organization provides a comprehensive overview of animal welfare issues in French metropolitan areas, including Marseille. It covers topics such as animal abandonment, shelter conditions, and the legal framework for animal protection. The report includes specific data on Marseille's animal shelters and the efforts of local NGOs to improve animal welfare. For veterinarians in Marseille, this document is a valuable resource for understanding the broader social context of their work and for identifying opportunities to collaborate with animal welfare organizations. It also highlights the growing public awareness of animal rights and the expectations placed on veterinarians as advocates for animal welfare.</w:t>
      </w:r>
    </w:p>
    <w:p>
      <w:pPr>
        <w:pStyle w:val="BodyText"/>
      </w:pPr>
      <w:r>
        <w:t xml:space="preserve">Document generated for educational and professional reference purposes regarding veterinary practice in Marseille, France.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Marseille, France</dc:title>
  <dc:creator/>
  <dc:language>en</dc:language>
  <cp:keywords/>
  <dcterms:created xsi:type="dcterms:W3CDTF">2026-08-07T10:04:51Z</dcterms:created>
  <dcterms:modified xsi:type="dcterms:W3CDTF">2026-08-07T10:04:51Z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