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Naples,</w:t>
      </w:r>
      <w:r>
        <w:t xml:space="preserve"> </w:t>
      </w:r>
      <w:r>
        <w:t xml:space="preserve">Italy</w:t>
      </w:r>
    </w:p>
    <w:bookmarkStart w:id="21" w:name="annotated-bibliography"/>
    <w:p>
      <w:pPr>
        <w:pStyle w:val="Heading1"/>
      </w:pPr>
      <w:r>
        <w:t xml:space="preserve">Annotated Bibliography</w:t>
      </w:r>
    </w:p>
    <w:bookmarkStart w:id="20" w:name="Xa0870b985a78947d89cd4dd37090cc8ea3fae2d"/>
    <w:p>
      <w:pPr>
        <w:pStyle w:val="Heading2"/>
      </w:pPr>
      <w:r>
        <w:t xml:space="preserve">Veterinary Medicine, Public Health, and Animal Welfare in Naples, Italy</w:t>
      </w:r>
    </w:p>
    <w:p>
      <w:pPr>
        <w:pStyle w:val="FirstParagraph"/>
      </w:pPr>
      <w:r>
        <w:rPr>
          <w:bCs/>
          <w:b/>
        </w:rPr>
        <w:t xml:space="preserve">Subject:</w:t>
      </w:r>
      <w:r>
        <w:t xml:space="preserve"> </w:t>
      </w:r>
      <w:r>
        <w:t xml:space="preserve">Veterinary Science and Epidemiology</w:t>
      </w:r>
      <w:r>
        <w:br/>
      </w:r>
      <w:r>
        <w:rPr>
          <w:bCs/>
          <w:b/>
        </w:rPr>
        <w:t xml:space="preserve">Geographic Focus:</w:t>
      </w:r>
      <w:r>
        <w:t xml:space="preserve"> </w:t>
      </w:r>
      <w:r>
        <w:t xml:space="preserve">Naples (Napoli), Campania Region, Italy</w:t>
      </w:r>
      <w:r>
        <w:br/>
      </w:r>
      <w:r>
        <w:rPr>
          <w:bCs/>
          <w:b/>
        </w:rPr>
        <w:t xml:space="preserve">Date:</w:t>
      </w:r>
      <w:r>
        <w:t xml:space="preserve"> </w:t>
      </w:r>
      <w:r>
        <w:t xml:space="preserve">October 2023</w:t>
      </w:r>
    </w:p>
    <w:bookmarkEnd w:id="20"/>
    <w:bookmarkEnd w:id="21"/>
    <w:p>
      <w:pPr>
        <w:pStyle w:val="BodyText"/>
      </w:pPr>
      <w:r>
        <w:t xml:space="preserve">This annotated bibliography compiles essential literature regarding the practice of veterinary medicine within the specific socio-economic and environmental context of Naples, Italy. The selection of sources addresses the unique challenges faced by veterinarians in this metropolitan area, including the management of stray animal populations, the prevalence of zoonotic diseases such as Leishmaniasis, and the regulatory frameworks governing animal welfare in Southern Italy. These resources are critical for understanding the intersection of clinical veterinary practice, public health policy, and urban ecology in the Neapolitan region.</w:t>
      </w:r>
    </w:p>
    <w:p>
      <w:pPr>
        <w:pStyle w:val="BodyText"/>
      </w:pPr>
      <w:r>
        <w:t xml:space="preserve">European Commission. (2021).</w:t>
      </w:r>
      <w:r>
        <w:t xml:space="preserve"> </w:t>
      </w:r>
      <w:r>
        <w:rPr>
          <w:iCs/>
          <w:i/>
        </w:rPr>
        <w:t xml:space="preserve">Animal Welfare Report: Italy – Regional Disparities and Urban Challenges</w:t>
      </w:r>
      <w:r>
        <w:t xml:space="preserve">. Brussels: Publications Office of the European Union.</w:t>
      </w:r>
    </w:p>
    <w:p>
      <w:pPr>
        <w:pStyle w:val="BodyText"/>
      </w:pPr>
      <w:r>
        <w:t xml:space="preserve">This comprehensive report by the European Commission provides a high-level overview of animal welfare standards across Italy, with specific case studies focusing on the Campania region. For a veterinarian operating in Naples, this document is invaluable as it outlines the legal obligations regarding the care of companion animals and livestock. It highlights the disparity between national laws and local enforcement in Naples, particularly concerning the management of stray dogs. The report details the role of municipal veterinarians in coordinating with local shelters and offers data on compliance with EU Directive 2010/63/EU. It serves as a foundational text for understanding the regulatory environment in which Neapolitan veterinary clinics must operate.</w:t>
      </w:r>
    </w:p>
    <w:p>
      <w:pPr>
        <w:pStyle w:val="BodyText"/>
      </w:pPr>
      <w:r>
        <w:t xml:space="preserve">Gradoni, L., &amp; Otranto, D. (2020). "Zoonotic Leishmaniasis in Southern Italy: Epidemiology and Control Strategies."</w:t>
      </w:r>
      <w:r>
        <w:t xml:space="preserve"> </w:t>
      </w:r>
      <w:r>
        <w:rPr>
          <w:iCs/>
          <w:i/>
        </w:rPr>
        <w:t xml:space="preserve">Parasites &amp; Vectors</w:t>
      </w:r>
      <w:r>
        <w:t xml:space="preserve">, 13(1), 45-58.</w:t>
      </w:r>
    </w:p>
    <w:p>
      <w:pPr>
        <w:pStyle w:val="BodyText"/>
      </w:pPr>
      <w:r>
        <w:t xml:space="preserve">Leishmaniasis is a significant public health concern in Naples, transmitted by sandflies and affecting both dogs and humans. This peer-reviewed article by leading Italian parasitologists focuses heavily on the epidemiology of the disease in the Campania region. It provides detailed statistical analysis of infection rates in the Naples metropolitan area over the last decade. For veterinarians, this source is critical for understanding diagnostic protocols, preventive measures, and the importance of vector control in urban environments. The authors argue for a "One Health" approach, emphasizing that veterinary intervention is the first line of defense against human transmission. This paper is essential reading for any practitioner dealing with dermatological or systemic cases in the region.</w:t>
      </w:r>
    </w:p>
    <w:p>
      <w:pPr>
        <w:pStyle w:val="BodyText"/>
      </w:pPr>
      <w:r>
        <w:t xml:space="preserve">Comune di Napoli. (2022).</w:t>
      </w:r>
      <w:r>
        <w:t xml:space="preserve"> </w:t>
      </w:r>
      <w:r>
        <w:rPr>
          <w:iCs/>
          <w:i/>
        </w:rPr>
        <w:t xml:space="preserve">Regolamento per la Tutela e il Benessere degli Animali</w:t>
      </w:r>
      <w:r>
        <w:t xml:space="preserve"> </w:t>
      </w:r>
      <w:r>
        <w:t xml:space="preserve">(Regulation for the Protection and Welfare of Animals). Napoli: Ufficio Stampa Comunale.</w:t>
      </w:r>
    </w:p>
    <w:p>
      <w:pPr>
        <w:pStyle w:val="BodyText"/>
      </w:pPr>
      <w:r>
        <w:t xml:space="preserve">This official municipal regulation is the primary legal document governing animal welfare within the city limits of Naples. It details the responsibilities of pet owners, the requirements for veterinary clinics, and the protocols for the management of stray animals. The document outlines the procedures for the "censimento" (census) of dogs and cats, which is a mandatory task for local veterinarians. It also addresses the controversial issue of stray dog colonies, specifying the methods for sterilization and vaccination that must be employed by authorized veterinary personnel. Understanding this text is non-negotiable for any veterinarian practicing in Naples, as it dictates daily operational procedures and legal liabilities.</w:t>
      </w:r>
    </w:p>
    <w:p>
      <w:pPr>
        <w:pStyle w:val="BodyText"/>
      </w:pPr>
      <w:r>
        <w:t xml:space="preserve">Maragliano, M. L., et al. (2019). "Urban Ecology and Stray Dog Management in Naples: A Veterinary Perspective."</w:t>
      </w:r>
      <w:r>
        <w:t xml:space="preserve"> </w:t>
      </w:r>
      <w:r>
        <w:rPr>
          <w:iCs/>
          <w:i/>
        </w:rPr>
        <w:t xml:space="preserve">Journal of Urban Ecology</w:t>
      </w:r>
      <w:r>
        <w:t xml:space="preserve">, 5(2), 112-125.</w:t>
      </w:r>
    </w:p>
    <w:p>
      <w:pPr>
        <w:pStyle w:val="BodyText"/>
      </w:pPr>
      <w:r>
        <w:t xml:space="preserve">This study examines the complex relationship between the urban environment of Naples and its large population of stray dogs. The authors, including veterinary epidemiologists from the University of Naples Federico II, analyze the impact of waste management practices on stray animal health and behavior. The article provides insights into the nutritional status and disease prevalence among stray populations in different districts of Naples. It is particularly relevant for veterinarians involved in public health initiatives or those working with local NGOs. The paper argues that effective veterinary care for strays requires collaboration with municipal waste services and urban planners, offering a holistic view of the challenges faced by animal welfare professionals in the city.</w:t>
      </w:r>
    </w:p>
    <w:p>
      <w:pPr>
        <w:pStyle w:val="BodyText"/>
      </w:pPr>
      <w:r>
        <w:t xml:space="preserve">Otranto, D., et al. (2021). "Emerging Vector-Borne Diseases in Dogs in the Mediterranean Basin: The Naples Case Study."</w:t>
      </w:r>
      <w:r>
        <w:t xml:space="preserve"> </w:t>
      </w:r>
      <w:r>
        <w:rPr>
          <w:iCs/>
          <w:i/>
        </w:rPr>
        <w:t xml:space="preserve">Veterinary Parasitology</w:t>
      </w:r>
      <w:r>
        <w:t xml:space="preserve">, 294, 109-118.</w:t>
      </w:r>
    </w:p>
    <w:p>
      <w:pPr>
        <w:pStyle w:val="BodyText"/>
      </w:pPr>
      <w:r>
        <w:t xml:space="preserve">Climate change is altering the distribution of vector-borne diseases in Italy, and Naples is at the forefront of this shift. This article discusses the emergence of new pathogens, such as Hepatozoon canis and various tick-borne diseases, in the Neapolitan area. It provides veterinarians with updated information on diagnostic challenges and treatment options for these emerging threats. The study highlights the importance of continuous professional development for veterinarians in Southern Italy, as traditional knowledge may no longer be sufficient to address the changing disease landscape. This source is crucial for staying current with the evolving health risks facing companion animals in the region.</w:t>
      </w:r>
    </w:p>
    <w:p>
      <w:pPr>
        <w:pStyle w:val="BodyText"/>
      </w:pPr>
      <w:r>
        <w:t xml:space="preserve">Regione Campania. (2023).</w:t>
      </w:r>
      <w:r>
        <w:t xml:space="preserve"> </w:t>
      </w:r>
      <w:r>
        <w:rPr>
          <w:iCs/>
          <w:i/>
        </w:rPr>
        <w:t xml:space="preserve">Piano Sanitario Regionale: Servizi Veterinari e Sicurezza Alimentare</w:t>
      </w:r>
      <w:r>
        <w:t xml:space="preserve"> </w:t>
      </w:r>
      <w:r>
        <w:t xml:space="preserve">(Regional Health Plan: Veterinary Services and Food Safety). Napoli: Assessorato alla Sanità.</w:t>
      </w:r>
    </w:p>
    <w:p>
      <w:pPr>
        <w:pStyle w:val="BodyText"/>
      </w:pPr>
      <w:r>
        <w:t xml:space="preserve">This regional health plan outlines the strategic priorities for veterinary services in Campania, including Naples. It covers a broad range of topics, from the control of infectious diseases in livestock to the safety of food products derived from animals, which is particularly relevant given the region's strong agricultural and culinary traditions. The document details the funding and resources allocated to veterinary public health services and the collaboration between private practitioners and regional authorities. For veterinarians specializing in food safety or working in rural areas surrounding Naples, this plan provides essential guidance on regulatory compliance and available support systems.</w:t>
      </w:r>
    </w:p>
    <w:p>
      <w:pPr>
        <w:pStyle w:val="BodyText"/>
      </w:pPr>
      <w:r>
        <w:t xml:space="preserve">Sapienza, M., &amp; De Rose, G. (2020). "Antimicrobial Resistance in Veterinary Practice: A Survey of Clinics in Naples."</w:t>
      </w:r>
      <w:r>
        <w:t xml:space="preserve"> </w:t>
      </w:r>
      <w:r>
        <w:rPr>
          <w:iCs/>
          <w:i/>
        </w:rPr>
        <w:t xml:space="preserve">Italian Journal of Animal Science</w:t>
      </w:r>
      <w:r>
        <w:t xml:space="preserve">, 19(1), 340-349.</w:t>
      </w:r>
    </w:p>
    <w:p>
      <w:pPr>
        <w:pStyle w:val="BodyText"/>
      </w:pPr>
      <w:r>
        <w:t xml:space="preserve">Antimicrobial resistance (AMR) is a growing global concern, and this study focuses specifically on its prevalence in veterinary clinics in Naples. The authors surveyed local practitioners to assess prescribing habits and awareness of AMR guidelines. The findings reveal significant variations in antibiotic usage and highlight the need for better education and regulation. This article is highly relevant for veterinarians in Naples as it encourages reflection on clinical practices and promotes the responsible use of antibiotics. It also underscores the role of veterinarians in combating AMR, a key component of public health in the region.</w:t>
      </w:r>
    </w:p>
    <w:p>
      <w:pPr>
        <w:pStyle w:val="BodyText"/>
      </w:pPr>
      <w:r>
        <w:t xml:space="preserve">World Organisation for Animal Health (WOAH). (2022).</w:t>
      </w:r>
      <w:r>
        <w:t xml:space="preserve"> </w:t>
      </w:r>
      <w:r>
        <w:rPr>
          <w:iCs/>
          <w:i/>
        </w:rPr>
        <w:t xml:space="preserve">Country Report: Italy – Animal Health and Welfare Status</w:t>
      </w:r>
      <w:r>
        <w:t xml:space="preserve">. Paris: WOAH.</w:t>
      </w:r>
    </w:p>
    <w:p>
      <w:pPr>
        <w:pStyle w:val="BodyText"/>
      </w:pPr>
      <w:r>
        <w:t xml:space="preserve">This annual report by WOAH provides an international perspective on animal health and welfare in Italy, with specific references to the Campania region. It covers topics such as rabies control, avian influenza surveillance, and the status of livestock diseases. For veterinarians in Naples, this report offers a benchmark for comparing local practices with international standards. It also provides valuable data on disease outbreaks and control measures, which can inform clinical decision-making and public health strategies. The report emphasizes the importance of international cooperation in managing transboundary animal diseases, a relevant consideration for a major port city like Naples.</w:t>
      </w:r>
    </w:p>
    <w:p>
      <w:pPr>
        <w:pStyle w:val="BodyText"/>
      </w:pPr>
      <w:r>
        <w:t xml:space="preserve">© 2023 Annotated Bibliography on Veterinary Medicine in Naples.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Naples, Italy</dc:title>
  <dc:creator/>
  <dc:language>en</dc:language>
  <cp:keywords/>
  <dcterms:created xsi:type="dcterms:W3CDTF">2026-08-07T06:12:55Z</dcterms:created>
  <dcterms:modified xsi:type="dcterms:W3CDTF">2026-08-07T06:12:55Z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