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Tokyo,</w:t>
      </w:r>
      <w:r>
        <w:t xml:space="preserve"> </w:t>
      </w:r>
      <w:r>
        <w:t xml:space="preserve">Japan</w:t>
      </w:r>
    </w:p>
    <w:bookmarkStart w:id="24" w:name="Xbe74a2f7032481fa78184e5795bd9cce7143674"/>
    <w:p>
      <w:pPr>
        <w:pStyle w:val="Heading1"/>
      </w:pPr>
      <w:r>
        <w:t xml:space="preserve">Annotated Bibliography: The Evolving Landscape of Veterinary Medicine in Tokyo, Japan</w:t>
      </w:r>
    </w:p>
    <w:p>
      <w:pPr>
        <w:pStyle w:val="FirstParagraph"/>
      </w:pPr>
      <w:r>
        <w:t xml:space="preserve">The following annotated bibliography compiles essential literature regarding the practice of veterinary medicine within the specific cultural, regulatory, and urban context of Tokyo, Japan. As one of the world's most densely populated metropolises, Tokyo presents unique challenges and opportunities for veterinarians. This collection explores the intersection of traditional Japanese pet ownership customs, modern medical advancements, and the specific legal frameworks governing animal care in the capital. The selected sources provide a comprehensive overview for professionals and researchers interested in the nuances of veterinary practice in this distinct region.</w:t>
      </w:r>
    </w:p>
    <w:bookmarkStart w:id="20" w:name="Xf8c719d2ef2d44dc8d18bff52a09f4554478458"/>
    <w:p>
      <w:pPr>
        <w:pStyle w:val="Heading2"/>
      </w:pPr>
      <w:r>
        <w:t xml:space="preserve">Regulatory Frameworks and Professional Standards</w:t>
      </w:r>
    </w:p>
    <w:p>
      <w:pPr>
        <w:pStyle w:val="FirstParagraph"/>
      </w:pPr>
      <w:r>
        <w:t xml:space="preserve">Ministry of Agriculture, Forestry and Fisheries (MAFF). (2023).</w:t>
      </w:r>
      <w:r>
        <w:t xml:space="preserve"> </w:t>
      </w:r>
      <w:r>
        <w:rPr>
          <w:iCs/>
          <w:i/>
        </w:rPr>
        <w:t xml:space="preserve">Animal Protection and Management Act: Guidelines for Veterinary Practice in Urban Areas</w:t>
      </w:r>
      <w:r>
        <w:t xml:space="preserve">. Tokyo: MAFF Publications.</w:t>
      </w:r>
    </w:p>
    <w:p>
      <w:pPr>
        <w:pStyle w:val="BodyText"/>
      </w:pPr>
      <w:r>
        <w:t xml:space="preserve">This official government document outlines the legal obligations for veterinarians practicing in Japan, with specific sections dedicated to high-density urban environments like Tokyo. It details the licensing requirements, which are notoriously rigorous, and the mandatory reporting protocols for zoonotic diseases. For a veterinarian operating in Tokyo, this text is indispensable for understanding the strict regulations regarding animal welfare, euthanasia procedures, and the management of stray animals. The document highlights the Japanese government's shift from population control to proactive welfare management, a trend particularly visible in Tokyo's municipal policies.</w:t>
      </w:r>
    </w:p>
    <w:p>
      <w:pPr>
        <w:pStyle w:val="BodyText"/>
      </w:pPr>
      <w:r>
        <w:t xml:space="preserve">Japanese Veterinary Medical Association (JVMA). (2022).</w:t>
      </w:r>
      <w:r>
        <w:t xml:space="preserve"> </w:t>
      </w:r>
      <w:r>
        <w:rPr>
          <w:iCs/>
          <w:i/>
        </w:rPr>
        <w:t xml:space="preserve">Code of Ethics and Professional Conduct for Veterinary Practitioners</w:t>
      </w:r>
      <w:r>
        <w:t xml:space="preserve">. Tokyo: JVMA Press.</w:t>
      </w:r>
    </w:p>
    <w:p>
      <w:pPr>
        <w:pStyle w:val="BodyText"/>
      </w:pPr>
      <w:r>
        <w:t xml:space="preserve">The JVMA Code of Ethics provides the moral compass for veterinary professionals in Japan. This source is critical for understanding the cultural expectations placed on veterinarians in Tokyo, where the concept of "omotenashi" (wholehearted hospitality) extends to veterinary care. The text discusses the veterinarian's role not just as a medical provider, but as a trusted advisor in a society where pets are increasingly viewed as family members. It addresses conflicts of interest, confidentiality, and the ethical considerations of end-of-life care, which are particularly sensitive topics in Japanese culture.</w:t>
      </w:r>
    </w:p>
    <w:bookmarkEnd w:id="20"/>
    <w:bookmarkStart w:id="21" w:name="Xc4b88f5b9b181884429f34b9881b15fc0573858"/>
    <w:p>
      <w:pPr>
        <w:pStyle w:val="Heading2"/>
      </w:pPr>
      <w:r>
        <w:t xml:space="preserve">Socio-Cultural Aspects of Pet Ownership in Tokyo</w:t>
      </w:r>
    </w:p>
    <w:p>
      <w:pPr>
        <w:pStyle w:val="FirstParagraph"/>
      </w:pPr>
      <w:r>
        <w:t xml:space="preserve">Tanaka, H., &amp; Suzuki, M. (2021).</w:t>
      </w:r>
      <w:r>
        <w:t xml:space="preserve"> </w:t>
      </w:r>
      <w:r>
        <w:rPr>
          <w:iCs/>
          <w:i/>
        </w:rPr>
        <w:t xml:space="preserve">The "Pet Family": Changing Dynamics of Animal Ownership in Metropolitan Tokyo</w:t>
      </w:r>
      <w:r>
        <w:t xml:space="preserve">. Journal of Japanese Sociology, 45(2), 112-130.</w:t>
      </w:r>
    </w:p>
    <w:p>
      <w:pPr>
        <w:pStyle w:val="BodyText"/>
      </w:pPr>
      <w:r>
        <w:t xml:space="preserve">This sociological study examines the rapid transformation of pet ownership in Tokyo over the last two decades. The authors argue that the decline in human birth rates and the rise of single-person households have led to an "anthropomorphization" of pets in the capital. For veterinarians, this research is vital as it explains the high demand for premium, human-grade veterinary services in Tokyo. The study highlights that Tokyo pet owners are willing to incur significant debt for advanced medical treatments, necessitating a business model that balances cutting-edge medicine with empathetic client communication.</w:t>
      </w:r>
    </w:p>
    <w:p>
      <w:pPr>
        <w:pStyle w:val="BodyText"/>
      </w:pPr>
      <w:r>
        <w:t xml:space="preserve">Yamamoto, K. (2020).</w:t>
      </w:r>
      <w:r>
        <w:t xml:space="preserve"> </w:t>
      </w:r>
      <w:r>
        <w:rPr>
          <w:iCs/>
          <w:i/>
        </w:rPr>
        <w:t xml:space="preserve">Urban Constraints: Housing Regulations and Pet Welfare in Tokyo</w:t>
      </w:r>
      <w:r>
        <w:t xml:space="preserve">. Urban Studies Journal, 18(4), 205-222.</w:t>
      </w:r>
    </w:p>
    <w:p>
      <w:pPr>
        <w:pStyle w:val="BodyText"/>
      </w:pPr>
      <w:r>
        <w:t xml:space="preserve">Living in Tokyo often involves navigating strict housing regulations regarding pets. Yamamoto's article analyzes how apartment living and noise ordinances impact the physical and mental health of animals. This source is highly relevant for veterinarians who must advise clients on managing anxiety and behavioral issues in small living spaces. It provides data on common health issues related to urban confinement, such as obesity and stress-induced dermatitis, offering practical insights for preventive care strategies tailored to the Tokyo environment.</w:t>
      </w:r>
    </w:p>
    <w:bookmarkEnd w:id="21"/>
    <w:bookmarkStart w:id="22" w:name="X836aebc105547558190e7d8917d63772077a454"/>
    <w:p>
      <w:pPr>
        <w:pStyle w:val="Heading2"/>
      </w:pPr>
      <w:r>
        <w:t xml:space="preserve">Medical Advancements and Specialized Care</w:t>
      </w:r>
    </w:p>
    <w:p>
      <w:pPr>
        <w:pStyle w:val="FirstParagraph"/>
      </w:pPr>
      <w:r>
        <w:t xml:space="preserve">University of Tokyo, Graduate School of Agricultural and Life Sciences. (2023).</w:t>
      </w:r>
      <w:r>
        <w:t xml:space="preserve"> </w:t>
      </w:r>
      <w:r>
        <w:rPr>
          <w:iCs/>
          <w:i/>
        </w:rPr>
        <w:t xml:space="preserve">Advances in Veterinary Oncology and Regenerative Medicine: A Tokyo Perspective</w:t>
      </w:r>
      <w:r>
        <w:t xml:space="preserve">. Tokyo: UTokyo Press.</w:t>
      </w:r>
    </w:p>
    <w:p>
      <w:pPr>
        <w:pStyle w:val="BodyText"/>
      </w:pPr>
      <w:r>
        <w:t xml:space="preserve">Tokyo is home to some of the most advanced veterinary medical facilities in Asia. This publication from the University of Tokyo details the cutting-edge research and clinical applications in veterinary oncology and stem cell therapy available in the region. It serves as a technical reference for veterinarians looking to stay abreast of the latest treatments. The text emphasizes the collaborative network between academic institutions and private clinics in Tokyo, illustrating how complex cases are managed through specialized referral systems. It underscores the high level of medical sophistication expected by Tokyo pet owners.</w:t>
      </w:r>
    </w:p>
    <w:p>
      <w:pPr>
        <w:pStyle w:val="BodyText"/>
      </w:pPr>
      <w:r>
        <w:t xml:space="preserve">Nakamura, R., &amp; Lee, J. (2022).</w:t>
      </w:r>
      <w:r>
        <w:t xml:space="preserve"> </w:t>
      </w:r>
      <w:r>
        <w:rPr>
          <w:iCs/>
          <w:i/>
        </w:rPr>
        <w:t xml:space="preserve">Zoonotic Disease Surveillance in High-Density Urban Centers: The Tokyo Model</w:t>
      </w:r>
      <w:r>
        <w:t xml:space="preserve">. International Journal of Veterinary Public Health, 12(1), 45-60.</w:t>
      </w:r>
    </w:p>
    <w:p>
      <w:pPr>
        <w:pStyle w:val="BodyText"/>
      </w:pPr>
      <w:r>
        <w:t xml:space="preserve">Given Tokyo's population density, the risk of zoonotic disease transmission is a significant public health concern. This article outlines the surveillance systems and preventive measures implemented by veterinarians in Tokyo to mitigate these risks. It covers protocols for rabies, leptospirosis, and avian influenza, which are of particular concern in urban settings with diverse animal populations. The source is essential for veterinarians to understand their role in public health and the importance of vaccination compliance in densely populated areas.</w:t>
      </w:r>
    </w:p>
    <w:bookmarkEnd w:id="22"/>
    <w:bookmarkStart w:id="23" w:name="business-and-operational-considerations"/>
    <w:p>
      <w:pPr>
        <w:pStyle w:val="Heading2"/>
      </w:pPr>
      <w:r>
        <w:t xml:space="preserve">Business and Operational Considerations</w:t>
      </w:r>
    </w:p>
    <w:p>
      <w:pPr>
        <w:pStyle w:val="FirstParagraph"/>
      </w:pPr>
      <w:r>
        <w:t xml:space="preserve">Watanabe, S. (2021).</w:t>
      </w:r>
      <w:r>
        <w:t xml:space="preserve"> </w:t>
      </w:r>
      <w:r>
        <w:rPr>
          <w:iCs/>
          <w:i/>
        </w:rPr>
        <w:t xml:space="preserve">Managing a Veterinary Clinic in Tokyo: Economic Challenges and Opportunities</w:t>
      </w:r>
      <w:r>
        <w:t xml:space="preserve">. Journal of Veterinary Business Management, 9(3), 78-95.</w:t>
      </w:r>
    </w:p>
    <w:p>
      <w:pPr>
        <w:pStyle w:val="BodyText"/>
      </w:pPr>
      <w:r>
        <w:t xml:space="preserve">Operating a veterinary practice in Tokyo involves unique economic factors, including high real estate costs and a competitive market. Watanabe's article provides a practical guide for veterinarians establishing or managing clinics in the capital. It discusses strategies for differentiating services, the importance of digital marketing in a tech-savvy city, and the financial implications of offering 24-hour emergency care. The text also touches on staffing challenges, including the shortage of qualified veterinary technicians in Japan, offering solutions for maintaining high standards of care amidst resource constraints.</w:t>
      </w:r>
    </w:p>
    <w:p>
      <w:pPr>
        <w:pStyle w:val="BodyText"/>
      </w:pPr>
      <w:r>
        <w:t xml:space="preserve">International Association of Veterinary Clinics (IAVC). (2023).</w:t>
      </w:r>
      <w:r>
        <w:t xml:space="preserve"> </w:t>
      </w:r>
      <w:r>
        <w:rPr>
          <w:iCs/>
          <w:i/>
        </w:rPr>
        <w:t xml:space="preserve">Cross-Cultural Communication in Veterinary Practice: A Guide for Foreign Veterinarians in Japan</w:t>
      </w:r>
      <w:r>
        <w:t xml:space="preserve">. Tokyo: IAVC Publications.</w:t>
      </w:r>
    </w:p>
    <w:p>
      <w:pPr>
        <w:pStyle w:val="BodyText"/>
      </w:pPr>
      <w:r>
        <w:t xml:space="preserve">As Tokyo becomes more international, foreign veterinarians are increasingly entering the Japanese market. This guide addresses the cultural nuances of client-veterinarian communication in Japan. It explains the importance of indirect communication, respect for hierarchy, and the specific expectations Japanese clients have regarding transparency and decision-making. For any veterinarian practicing in Tokyo, understanding these cultural subtleties is crucial for building trust and ensuring client satisfaction. The book provides case studies and practical tips for navigating the Japanese healthcare system and cultural norms.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Tokyo, Japan</dc:title>
  <dc:creator/>
  <dc:language>en</dc:language>
  <cp:keywords/>
  <dcterms:created xsi:type="dcterms:W3CDTF">2026-08-07T07:23:19Z</dcterms:created>
  <dcterms:modified xsi:type="dcterms:W3CDTF">2026-08-07T07:23:19Z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