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Jeddah,</w:t>
      </w:r>
      <w:r>
        <w:t xml:space="preserve"> </w:t>
      </w:r>
      <w:r>
        <w:t xml:space="preserve">Saudi</w:t>
      </w:r>
      <w:r>
        <w:t xml:space="preserve"> </w:t>
      </w:r>
      <w:r>
        <w:t xml:space="preserve">Arabia</w:t>
      </w:r>
    </w:p>
    <w:bookmarkStart w:id="24" w:name="X7ffd01ef8cdc60168d2e22830469c056035e07e"/>
    <w:p>
      <w:pPr>
        <w:pStyle w:val="Heading1"/>
      </w:pPr>
      <w:r>
        <w:t xml:space="preserve">Annotated Bibliography: The Evolving Landscape of Veterinary Medicine in Jeddah, Saudi Arabia</w:t>
      </w:r>
    </w:p>
    <w:p>
      <w:pPr>
        <w:pStyle w:val="FirstParagraph"/>
      </w:pPr>
      <w:r>
        <w:t xml:space="preserve">The following annotated bibliography compiles key resources regarding the veterinary profession within the Kingdom of Saudi Arabia, with a specific focus on the city of Jeddah. As a major commercial hub and a gateway to the holy sites, Jeddah presents unique challenges and opportunities for veterinarians. These sources cover regulatory frameworks, zoonotic disease control, the rise of companion animal care, and the integration of traditional practices with modern medicine.</w:t>
      </w:r>
    </w:p>
    <w:bookmarkStart w:id="20" w:name="Xf8c719d2ef2d44dc8d18bff52a09f4554478458"/>
    <w:p>
      <w:pPr>
        <w:pStyle w:val="Heading2"/>
      </w:pPr>
      <w:r>
        <w:t xml:space="preserve">Regulatory Frameworks and Professional Standards</w:t>
      </w:r>
    </w:p>
    <w:p>
      <w:pPr>
        <w:pStyle w:val="FirstParagraph"/>
      </w:pPr>
      <w:r>
        <w:t xml:space="preserve">Saudi Food and Drug Authority (SFDA). (2023).</w:t>
      </w:r>
      <w:r>
        <w:t xml:space="preserve"> </w:t>
      </w:r>
      <w:r>
        <w:rPr>
          <w:iCs/>
          <w:i/>
        </w:rPr>
        <w:t xml:space="preserve">Veterinary Drug Regulations and Licensing Guidelines</w:t>
      </w:r>
      <w:r>
        <w:t xml:space="preserve">. Riyadh: SFDA Publications.</w:t>
      </w:r>
    </w:p>
    <w:p>
      <w:pPr>
        <w:pStyle w:val="BodyText"/>
      </w:pPr>
      <w:r>
        <w:t xml:space="preserve">This official publication outlines the comprehensive legal requirements for the importation, distribution, and administration of veterinary pharmaceuticals within the Kingdom. It details the licensing procedures for veterinary clinics and hospitals, emphasizing strict adherence to international safety standards.</w:t>
      </w:r>
    </w:p>
    <w:p>
      <w:pPr>
        <w:pStyle w:val="BodyText"/>
      </w:pPr>
      <w:r>
        <w:t xml:space="preserve">As a primary government source, this document is authoritative and essential. It provides the foundational legal knowledge required for any veterinarian practicing in Jeddah, ensuring compliance with national health laws.</w:t>
      </w:r>
    </w:p>
    <w:p>
      <w:pPr>
        <w:pStyle w:val="BodyText"/>
      </w:pPr>
      <w:r>
        <w:t xml:space="preserve">Highly relevant for establishing a veterinary practice in Jeddah, as it dictates the operational boundaries and pharmaceutical protocols necessary for legal operation in the city.</w:t>
      </w:r>
    </w:p>
    <w:p>
      <w:pPr>
        <w:pStyle w:val="BodyText"/>
      </w:pPr>
      <w:r>
        <w:t xml:space="preserve">Ministry of Environment, Water and Agriculture (MEWA). (2022).</w:t>
      </w:r>
      <w:r>
        <w:t xml:space="preserve"> </w:t>
      </w:r>
      <w:r>
        <w:rPr>
          <w:iCs/>
          <w:i/>
        </w:rPr>
        <w:t xml:space="preserve">National Strategy for Animal Health and Disease Control</w:t>
      </w:r>
      <w:r>
        <w:t xml:space="preserve">. Jeddah: MEWA Regional Office.</w:t>
      </w:r>
    </w:p>
    <w:p>
      <w:pPr>
        <w:pStyle w:val="BodyText"/>
      </w:pPr>
      <w:r>
        <w:t xml:space="preserve">This strategic document details the government's approach to managing animal health across the Kingdom, with specific initiatives for coastal cities like Jeddah. It focuses on surveillance systems for livestock and the control of transboundary animal diseases.</w:t>
      </w:r>
    </w:p>
    <w:p>
      <w:pPr>
        <w:pStyle w:val="BodyText"/>
      </w:pPr>
      <w:r>
        <w:t xml:space="preserve">The report is well-structured and data-driven, offering clear insights into state priorities. It highlights the collaborative efforts between federal agencies and local municipalities in Jeddah to maintain biosecurity.</w:t>
      </w:r>
    </w:p>
    <w:p>
      <w:pPr>
        <w:pStyle w:val="BodyText"/>
      </w:pPr>
      <w:r>
        <w:t xml:space="preserve">Critical for veterinarians in Jeddah involved in public health or livestock management, as it aligns local practices with national biosecurity goals.</w:t>
      </w:r>
    </w:p>
    <w:bookmarkEnd w:id="20"/>
    <w:bookmarkStart w:id="21" w:name="zoonotic-diseases-and-public-health"/>
    <w:p>
      <w:pPr>
        <w:pStyle w:val="Heading2"/>
      </w:pPr>
      <w:r>
        <w:t xml:space="preserve">Zoonotic Diseases and Public Health</w:t>
      </w:r>
    </w:p>
    <w:p>
      <w:pPr>
        <w:pStyle w:val="FirstParagraph"/>
      </w:pPr>
      <w:r>
        <w:t xml:space="preserve">Al-Tawfiq, J. A., &amp; Memish, Z. A. (2021). "Zoonotic Diseases in Saudi Arabia: A Review of Emerging Threats."</w:t>
      </w:r>
      <w:r>
        <w:t xml:space="preserve"> </w:t>
      </w:r>
      <w:r>
        <w:rPr>
          <w:iCs/>
          <w:i/>
        </w:rPr>
        <w:t xml:space="preserve">Journal of Infection and Public Health</w:t>
      </w:r>
      <w:r>
        <w:t xml:space="preserve">, 14(5), 678-685.</w:t>
      </w:r>
    </w:p>
    <w:p>
      <w:pPr>
        <w:pStyle w:val="BodyText"/>
      </w:pPr>
      <w:r>
        <w:t xml:space="preserve">This peer-reviewed article examines the prevalence of zoonotic diseases in the Kingdom, including rabies, brucellosis, and avian influenza. It specifically analyzes outbreak data from the western region, noting Jeddah's role as a hotspot due to its high population density and international travel volume.</w:t>
      </w:r>
    </w:p>
    <w:p>
      <w:pPr>
        <w:pStyle w:val="BodyText"/>
      </w:pPr>
      <w:r>
        <w:t xml:space="preserve">Written by leading infectious disease experts, this article is scientifically rigorous. It effectively links veterinary medicine with human public health, emphasizing the "One Health" approach.</w:t>
      </w:r>
    </w:p>
    <w:p>
      <w:pPr>
        <w:pStyle w:val="BodyText"/>
      </w:pPr>
      <w:r>
        <w:t xml:space="preserve">Essential reading for veterinarians in Jeddah to understand the specific epidemiological risks in the city and the importance of vaccination and reporting protocols.</w:t>
      </w:r>
    </w:p>
    <w:p>
      <w:pPr>
        <w:pStyle w:val="BodyText"/>
      </w:pPr>
      <w:r>
        <w:t xml:space="preserve">World Organisation for Animal Health (WOAH). (2023).</w:t>
      </w:r>
      <w:r>
        <w:t xml:space="preserve"> </w:t>
      </w:r>
      <w:r>
        <w:rPr>
          <w:iCs/>
          <w:i/>
        </w:rPr>
        <w:t xml:space="preserve">Country Report: Saudi Arabia - Animal Health Status</w:t>
      </w:r>
      <w:r>
        <w:t xml:space="preserve">. Paris: WOAH.</w:t>
      </w:r>
    </w:p>
    <w:p>
      <w:pPr>
        <w:pStyle w:val="BodyText"/>
      </w:pPr>
      <w:r>
        <w:t xml:space="preserve">This annual report provides an international perspective on Saudi Arabia's animal health status. It evaluates the country's progress in eradicating specific diseases and improving veterinary infrastructure, with mentions of regional hubs like Jeddah.</w:t>
      </w:r>
    </w:p>
    <w:p>
      <w:pPr>
        <w:pStyle w:val="BodyText"/>
      </w:pPr>
      <w:r>
        <w:t xml:space="preserve">The report offers an objective, global benchmark for Saudi veterinary standards. It is valuable for understanding how Jeddah's veterinary services compare to international norms.</w:t>
      </w:r>
    </w:p>
    <w:p>
      <w:pPr>
        <w:pStyle w:val="BodyText"/>
      </w:pPr>
      <w:r>
        <w:t xml:space="preserve">Useful for veterinarians in Jeddah seeking to align their practices with global standards and for those involved in international trade of animals.</w:t>
      </w:r>
    </w:p>
    <w:bookmarkEnd w:id="21"/>
    <w:bookmarkStart w:id="22" w:name="X7efaedc8951b8f103bcb793277996815aa2b3b8"/>
    <w:p>
      <w:pPr>
        <w:pStyle w:val="Heading2"/>
      </w:pPr>
      <w:r>
        <w:t xml:space="preserve">Companion Animal Care and Urban Veterinary Practice</w:t>
      </w:r>
    </w:p>
    <w:p>
      <w:pPr>
        <w:pStyle w:val="FirstParagraph"/>
      </w:pPr>
      <w:r>
        <w:t xml:space="preserve">Al-Harthi, S., &amp; Al-Shehri, M. (2022). "The Rise of Pet Ownership in Urban Saudi Arabia: Implications for Veterinary Services."</w:t>
      </w:r>
      <w:r>
        <w:t xml:space="preserve"> </w:t>
      </w:r>
      <w:r>
        <w:rPr>
          <w:iCs/>
          <w:i/>
        </w:rPr>
        <w:t xml:space="preserve">Saudi Journal of Veterinary Sciences</w:t>
      </w:r>
      <w:r>
        <w:t xml:space="preserve">, 8(2), 112-120.</w:t>
      </w:r>
    </w:p>
    <w:p>
      <w:pPr>
        <w:pStyle w:val="BodyText"/>
      </w:pPr>
      <w:r>
        <w:t xml:space="preserve">This study investigates the growing trend of pet ownership in major Saudi cities, particularly Jeddah. It discusses the shift from traditional livestock care to specialized companion animal medicine, including dermatology, oncology, and behavioral therapy.</w:t>
      </w:r>
    </w:p>
    <w:p>
      <w:pPr>
        <w:pStyle w:val="BodyText"/>
      </w:pPr>
      <w:r>
        <w:t xml:space="preserve">The article is insightful and timely, reflecting the cultural shifts occurring in Jeddah. It provides valuable data on client expectations and the demand for advanced veterinary services.</w:t>
      </w:r>
    </w:p>
    <w:p>
      <w:pPr>
        <w:pStyle w:val="BodyText"/>
      </w:pPr>
      <w:r>
        <w:t xml:space="preserve">Directly relevant for veterinarians in Jeddah looking to specialize in small animal practice, as it highlights market trends and service gaps in the city.</w:t>
      </w:r>
    </w:p>
    <w:p>
      <w:pPr>
        <w:pStyle w:val="BodyText"/>
      </w:pPr>
      <w:r>
        <w:t xml:space="preserve">Jeddah Municipality. (2023).</w:t>
      </w:r>
      <w:r>
        <w:t xml:space="preserve"> </w:t>
      </w:r>
      <w:r>
        <w:rPr>
          <w:iCs/>
          <w:i/>
        </w:rPr>
        <w:t xml:space="preserve">Guidelines for Animal Welfare and Stray Animal Management</w:t>
      </w:r>
      <w:r>
        <w:t xml:space="preserve">. Jeddah: Municipal Press.</w:t>
      </w:r>
    </w:p>
    <w:p>
      <w:pPr>
        <w:pStyle w:val="BodyText"/>
      </w:pPr>
      <w:r>
        <w:t xml:space="preserve">This local government document outlines the regulations regarding stray animals, pet registration, and welfare standards within Jeddah. It details the procedures for animal control and the responsibilities of veterinary clinics in managing stray populations.</w:t>
      </w:r>
    </w:p>
    <w:p>
      <w:pPr>
        <w:pStyle w:val="BodyText"/>
      </w:pPr>
      <w:r>
        <w:t xml:space="preserve">As a local regulatory text, it is practical and specific to Jeddah's urban environment. It addresses the social and ethical challenges of animal management in a densely populated city.</w:t>
      </w:r>
    </w:p>
    <w:p>
      <w:pPr>
        <w:pStyle w:val="BodyText"/>
      </w:pPr>
      <w:r>
        <w:t xml:space="preserve">Crucial for veterinarians in Jeddah involved in community outreach, shelter work, or municipal partnerships, as it defines the legal framework for animal welfare in the city.</w:t>
      </w:r>
    </w:p>
    <w:bookmarkEnd w:id="22"/>
    <w:bookmarkStart w:id="23" w:name="X9bb0f423a6b9e148548e8e78d83671c74e9ac99"/>
    <w:p>
      <w:pPr>
        <w:pStyle w:val="Heading2"/>
      </w:pPr>
      <w:r>
        <w:t xml:space="preserve">Traditional Practices and Cultural Context</w:t>
      </w:r>
    </w:p>
    <w:p>
      <w:pPr>
        <w:pStyle w:val="FirstParagraph"/>
      </w:pPr>
      <w:r>
        <w:t xml:space="preserve">Al-Mekhlafi, H. M., et al. (2020). "Traditional Veterinary Practices in the Arabian Peninsula: A Review."</w:t>
      </w:r>
      <w:r>
        <w:t xml:space="preserve"> </w:t>
      </w:r>
      <w:r>
        <w:rPr>
          <w:iCs/>
          <w:i/>
        </w:rPr>
        <w:t xml:space="preserve">Journal of Ethnoveterinary Ethnopharmacology</w:t>
      </w:r>
      <w:r>
        <w:t xml:space="preserve">, 25(3), 45-52.</w:t>
      </w:r>
    </w:p>
    <w:p>
      <w:pPr>
        <w:pStyle w:val="BodyText"/>
      </w:pPr>
      <w:r>
        <w:t xml:space="preserve">This review explores the historical use of herbal remedies and traditional methods in animal care across the Arabian Peninsula. It discusses how these practices coexist with modern veterinary medicine in Saudi Arabia.</w:t>
      </w:r>
    </w:p>
    <w:p>
      <w:pPr>
        <w:pStyle w:val="BodyText"/>
      </w:pPr>
      <w:r>
        <w:t xml:space="preserve">The article provides cultural context that is often overlooked in Western veterinary literature. It is respectful and analytical, offering insights into client beliefs and practices.</w:t>
      </w:r>
    </w:p>
    <w:p>
      <w:pPr>
        <w:pStyle w:val="BodyText"/>
      </w:pPr>
      <w:r>
        <w:t xml:space="preserve">Important for veterinarians in Jeddah to understand the cultural background of their clients, facilitating better communication and integration of traditional and modern care approaches.</w:t>
      </w:r>
    </w:p>
    <w:p>
      <w:pPr>
        <w:pStyle w:val="BodyText"/>
      </w:pPr>
      <w:r>
        <w:t xml:space="preserve">King Saud University. (2021).</w:t>
      </w:r>
      <w:r>
        <w:t xml:space="preserve"> </w:t>
      </w:r>
      <w:r>
        <w:rPr>
          <w:iCs/>
          <w:i/>
        </w:rPr>
        <w:t xml:space="preserve">Research Report: Camel Health and Productivity in the Western Region</w:t>
      </w:r>
      <w:r>
        <w:t xml:space="preserve">. Riyadh: KSU Press.</w:t>
      </w:r>
    </w:p>
    <w:p>
      <w:pPr>
        <w:pStyle w:val="BodyText"/>
      </w:pPr>
      <w:r>
        <w:t xml:space="preserve">This research report focuses on the health management of camels, a culturally and economically significant animal in Saudi Arabia. It includes data from the western region, including Jeddah's outskirts, addressing diseases like MERS-CoV and nutritional challenges.</w:t>
      </w:r>
    </w:p>
    <w:p>
      <w:pPr>
        <w:pStyle w:val="BodyText"/>
      </w:pPr>
      <w:r>
        <w:t xml:space="preserve">The report is scientifically robust and regionally specific. It highlights the importance of camel health in the local economy and public health.</w:t>
      </w:r>
    </w:p>
    <w:p>
      <w:pPr>
        <w:pStyle w:val="BodyText"/>
      </w:pPr>
      <w:r>
        <w:t xml:space="preserve">Relevant for veterinarians in Jeddah who may encounter camel-related cases, particularly those dealing with zoonotic diseases or livestock in peri-urban areas.</w:t>
      </w:r>
    </w:p>
    <w:p>
      <w:pPr>
        <w:pStyle w:val="BodyText"/>
      </w:pPr>
      <w:r>
        <w:t xml:space="preserve">This bibliography provides a comprehensive overview of the veterinary landscape in Jeddah, Saudi Arabia. It underscores the need for veterinarians to be well-versed in regulatory compliance, public health, cultural nuances, and the evolving demands of urban pet ownership.</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Jeddah, Saudi Arabia</dc:title>
  <dc:creator/>
  <dc:language>en</dc:language>
  <cp:keywords/>
  <dcterms:created xsi:type="dcterms:W3CDTF">2026-08-07T10:04:51Z</dcterms:created>
  <dcterms:modified xsi:type="dcterms:W3CDTF">2026-08-07T10:04:51Z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