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Singapore</w:t>
      </w:r>
    </w:p>
    <w:bookmarkStart w:id="20" w:name="X7b1ad273bfd45eea56316050f0982ae3d2b85d8"/>
    <w:p>
      <w:pPr>
        <w:pStyle w:val="Heading1"/>
      </w:pPr>
      <w:r>
        <w:t xml:space="preserve">Annotated Bibliography: The Veterinarian in Singapore</w:t>
      </w:r>
    </w:p>
    <w:p>
      <w:pPr>
        <w:pStyle w:val="FirstParagraph"/>
      </w:pPr>
      <w:r>
        <w:t xml:space="preserve">A comprehensive review of literature regarding veterinary practice, public health, and regulatory frameworks within the Republic of Singapore.</w:t>
      </w:r>
    </w:p>
    <w:bookmarkEnd w:id="20"/>
    <w:p>
      <w:pPr>
        <w:pStyle w:val="BodyText"/>
      </w:pPr>
      <w:r>
        <w:t xml:space="preserve">The Republic of Singapore presents a unique environment for the practice of veterinary medicine. As a high-density urban nation with a strong emphasis on public health and a rapidly evolving pet ownership culture, the role of the veterinarian extends far beyond clinical care. This annotated bibliography compiles key resources that examine the multifaceted responsibilities of veterinarians in Singapore. The selected works cover critical areas including the regulatory landscape managed by the Singapore Veterinary Council, the imperative of One Health strategies in preventing zoonotic diseases, the management of companion animal welfare in a tropical climate, and the economic dynamics of the local veterinary sector. These sources provide a foundational understanding of how veterinary professionals contribute to the safety, health, and social fabric of Singapore.</w:t>
      </w:r>
    </w:p>
    <w:bookmarkStart w:id="21" w:name="Xf8c719d2ef2d44dc8d18bff52a09f4554478458"/>
    <w:p>
      <w:pPr>
        <w:pStyle w:val="Heading2"/>
      </w:pPr>
      <w:r>
        <w:t xml:space="preserve">Regulatory Frameworks and Professional Standards</w:t>
      </w:r>
    </w:p>
    <w:p>
      <w:pPr>
        <w:pStyle w:val="FirstParagraph"/>
      </w:pPr>
      <w:r>
        <w:t xml:space="preserve">Singapore Veterinary Council. (2023).</w:t>
      </w:r>
      <w:r>
        <w:t xml:space="preserve"> </w:t>
      </w:r>
      <w:r>
        <w:rPr>
          <w:iCs/>
          <w:i/>
        </w:rPr>
        <w:t xml:space="preserve">Code of Professional Conduct and Ethics for Veterinarians</w:t>
      </w:r>
      <w:r>
        <w:t xml:space="preserve">. Singapore: Ministry of Agriculture, Food and the Environment (Agri-Food &amp; Veterinary Authority).</w:t>
      </w:r>
    </w:p>
    <w:p>
      <w:pPr>
        <w:pStyle w:val="BodyText"/>
      </w:pPr>
      <w:r>
        <w:t xml:space="preserve">This document is the cornerstone of professional practice for any veterinarian operating within Singapore. It outlines the ethical obligations, standards of competence, and legal responsibilities required by the Veterinary Surgeons Act. For a practitioner in Singapore, this text is essential for understanding the strict regulatory environment designed to protect animal welfare and public safety. The code specifically addresses issues relevant to the Singaporean context, such as the proper handling of controlled substances and the ethical considerations of pet population control. It serves as a primary reference for maintaining professional integrity in a highly regulated market.</w:t>
      </w:r>
    </w:p>
    <w:p>
      <w:pPr>
        <w:pStyle w:val="BodyText"/>
      </w:pPr>
      <w:r>
        <w:t xml:space="preserve">Agri-Food &amp; Veterinary Authority of Singapore (AVA). (2021).</w:t>
      </w:r>
      <w:r>
        <w:t xml:space="preserve"> </w:t>
      </w:r>
      <w:r>
        <w:rPr>
          <w:iCs/>
          <w:i/>
        </w:rPr>
        <w:t xml:space="preserve">Animal and Birds Act: Guidelines for Veterinary Clinics</w:t>
      </w:r>
      <w:r>
        <w:t xml:space="preserve">. Singapore: AVA Publications.</w:t>
      </w:r>
    </w:p>
    <w:p>
      <w:pPr>
        <w:pStyle w:val="BodyText"/>
      </w:pPr>
      <w:r>
        <w:t xml:space="preserve">This publication details the statutory requirements for the establishment and operation of veterinary clinics in Singapore. It covers infrastructure standards, hygiene protocols, and record-keeping mandates. Given Singapore's tropical climate and high population density, these guidelines are rigorous, focusing heavily on biosecurity and disease containment. This source is vital for veterinary entrepreneurs and clinic managers in Singapore who must navigate complex licensing procedures. It highlights the government's proactive approach to ensuring that veterinary facilities contribute to, rather than detract from, the nation's overall sanitary standards.</w:t>
      </w:r>
    </w:p>
    <w:bookmarkEnd w:id="21"/>
    <w:bookmarkStart w:id="22" w:name="public-health-and-one-health-initiatives"/>
    <w:p>
      <w:pPr>
        <w:pStyle w:val="Heading2"/>
      </w:pPr>
      <w:r>
        <w:t xml:space="preserve">Public Health and One Health Initiatives</w:t>
      </w:r>
    </w:p>
    <w:p>
      <w:pPr>
        <w:pStyle w:val="FirstParagraph"/>
      </w:pPr>
      <w:r>
        <w:t xml:space="preserve">Tan, H. H., &amp; Lee, W. K. (2022). "Zoonotic Disease Surveillance in Urban Environments: The Singapore Model."</w:t>
      </w:r>
      <w:r>
        <w:t xml:space="preserve"> </w:t>
      </w:r>
      <w:r>
        <w:rPr>
          <w:iCs/>
          <w:i/>
        </w:rPr>
        <w:t xml:space="preserve">Journal of Tropical Medicine and Public Health</w:t>
      </w:r>
      <w:r>
        <w:t xml:space="preserve">, 15(3), 112-125.</w:t>
      </w:r>
    </w:p>
    <w:p>
      <w:pPr>
        <w:pStyle w:val="BodyText"/>
      </w:pPr>
      <w:r>
        <w:t xml:space="preserve">This peer-reviewed article analyzes Singapore's integrated approach to monitoring zoonotic diseases, emphasizing the critical collaboration between human health agencies and veterinary professionals. The authors argue that the veterinarian in Singapore acts as a frontline sentinel for public health, particularly regarding diseases transmitted by rodents and birds in high-rise living environments. The paper provides data on recent outbreaks and evaluates the efficacy of current surveillance protocols. It is a crucial resource for understanding the "One Health" paradigm as it is practically applied in a dense urban state like Singapore, where the interface between humans, pets, and wildlife is constant.</w:t>
      </w:r>
    </w:p>
    <w:p>
      <w:pPr>
        <w:pStyle w:val="BodyText"/>
      </w:pPr>
      <w:r>
        <w:t xml:space="preserve">National Environment Agency (NEA). (2023).</w:t>
      </w:r>
      <w:r>
        <w:t xml:space="preserve"> </w:t>
      </w:r>
      <w:r>
        <w:rPr>
          <w:iCs/>
          <w:i/>
        </w:rPr>
        <w:t xml:space="preserve">Vector Control and Animal Management: A Guide for Veterinary Partners</w:t>
      </w:r>
      <w:r>
        <w:t xml:space="preserve">. Singapore: NEA.</w:t>
      </w:r>
    </w:p>
    <w:p>
      <w:pPr>
        <w:pStyle w:val="BodyText"/>
      </w:pPr>
      <w:r>
        <w:t xml:space="preserve">This government report outlines the role of veterinarians in Singapore's national vector control programs. It focuses on the management of stray animals and the control of disease vectors such as mosquitoes and rats, which are prevalent in the tropical environment. The document details how veterinary expertise is utilized to advise on humane population control and vaccination drives. For veterinarians in Singapore, this source is instrumental in understanding their civic duty beyond private practice. It illustrates how veterinary science is leveraged to maintain Singapore's reputation as a clean and disease-free city-state.</w:t>
      </w:r>
    </w:p>
    <w:bookmarkEnd w:id="22"/>
    <w:bookmarkStart w:id="23" w:name="Xd73a90c75dae10284b44de8df1a6874cd1013f3"/>
    <w:p>
      <w:pPr>
        <w:pStyle w:val="Heading2"/>
      </w:pPr>
      <w:r>
        <w:t xml:space="preserve">Companion Animal Welfare and Clinical Practice</w:t>
      </w:r>
    </w:p>
    <w:p>
      <w:pPr>
        <w:pStyle w:val="FirstParagraph"/>
      </w:pPr>
      <w:r>
        <w:t xml:space="preserve">Chong, S. Y. (2020). "The Evolution of Pet Ownership and Veterinary Care in Singapore."</w:t>
      </w:r>
      <w:r>
        <w:t xml:space="preserve"> </w:t>
      </w:r>
      <w:r>
        <w:rPr>
          <w:iCs/>
          <w:i/>
        </w:rPr>
        <w:t xml:space="preserve">Asian Journal of Animal and Veterinary Advances</w:t>
      </w:r>
      <w:r>
        <w:t xml:space="preserve">, 14(2), 45-58.</w:t>
      </w:r>
    </w:p>
    <w:p>
      <w:pPr>
        <w:pStyle w:val="BodyText"/>
      </w:pPr>
      <w:r>
        <w:t xml:space="preserve">This study explores the sociological shifts in Singapore regarding pet ownership, noting the trend of "pet humanization." The author examines how this cultural shift has increased the demand for advanced veterinary services, including oncology, dentistry, and behavioral therapy. The article provides valuable insights into the changing expectations of Singaporean pet owners and the economic implications for veterinary clinics. It is particularly relevant for veterinarians seeking to adapt their business models to meet the sophisticated needs of the modern Singaporean client base, who increasingly view pets as family members.</w:t>
      </w:r>
    </w:p>
    <w:p>
      <w:pPr>
        <w:pStyle w:val="BodyText"/>
      </w:pPr>
      <w:r>
        <w:t xml:space="preserve">Singapore SPCA. (2022).</w:t>
      </w:r>
      <w:r>
        <w:t xml:space="preserve"> </w:t>
      </w:r>
      <w:r>
        <w:rPr>
          <w:iCs/>
          <w:i/>
        </w:rPr>
        <w:t xml:space="preserve">Annual Report on Animal Welfare and Veterinary Services</w:t>
      </w:r>
      <w:r>
        <w:t xml:space="preserve">. Singapore: Singapore Society for the Prevention of Cruelty to Animals.</w:t>
      </w:r>
    </w:p>
    <w:p>
      <w:pPr>
        <w:pStyle w:val="BodyText"/>
      </w:pPr>
      <w:r>
        <w:t xml:space="preserve">The Singapore SPCA is the leading animal welfare organization in the country, and this annual report offers a comprehensive overview of the challenges facing animals in Singapore. It includes detailed statistics on animal surrenders, medical treatments provided, and euthanasia rates. The report highlights the critical role of veterinarians in rehabilitation and the ethical dilemmas they face regarding resource allocation. For any veterinarian in Singapore, this document provides a realistic perspective on the welfare landscape, emphasizing the importance of community education and responsible pet ownership campaigns.</w:t>
      </w:r>
    </w:p>
    <w:bookmarkEnd w:id="23"/>
    <w:bookmarkStart w:id="24" w:name="workforce-and-economic-perspectives"/>
    <w:p>
      <w:pPr>
        <w:pStyle w:val="Heading2"/>
      </w:pPr>
      <w:r>
        <w:t xml:space="preserve">Workforce and Economic Perspectives</w:t>
      </w:r>
    </w:p>
    <w:p>
      <w:pPr>
        <w:pStyle w:val="FirstParagraph"/>
      </w:pPr>
      <w:r>
        <w:t xml:space="preserve">Lim, J. R., &amp; Ng, P. L. (2023). "Workforce Challenges in the Singapore Veterinary Sector."</w:t>
      </w:r>
      <w:r>
        <w:t xml:space="preserve"> </w:t>
      </w:r>
      <w:r>
        <w:rPr>
          <w:iCs/>
          <w:i/>
        </w:rPr>
        <w:t xml:space="preserve">Journal of Veterinary Management</w:t>
      </w:r>
      <w:r>
        <w:t xml:space="preserve">, 8(1), 22-35.</w:t>
      </w:r>
    </w:p>
    <w:p>
      <w:pPr>
        <w:pStyle w:val="BodyText"/>
      </w:pPr>
      <w:r>
        <w:t xml:space="preserve">This article addresses the growing shortage of veterinary professionals in Singapore and the intense competition for talent. It discusses the high cost of veterinary education and the demanding working conditions that contribute to burnout among practitioners. The authors propose strategies for improving retention and attracting foreign talent to support the growing industry. This source is essential for understanding the economic and human resource dynamics of the veterinary profession in Singapore. It provides a critical analysis of the sustainability of the current workforce model in the face of increasing demand for animal healthcare services.</w:t>
      </w:r>
    </w:p>
    <w:p>
      <w:pPr>
        <w:pStyle w:val="BodyText"/>
      </w:pPr>
      <w:r>
        <w:t xml:space="preserve">Document generated for educational and informational purposes regarding veterinary practice in Singapore.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Veterinarian in Singapore</dc:title>
  <dc:creator/>
  <dc:language>en</dc:language>
  <cp:keywords/>
  <dcterms:created xsi:type="dcterms:W3CDTF">2026-08-07T04:18:33Z</dcterms:created>
  <dcterms:modified xsi:type="dcterms:W3CDTF">2026-08-07T04:18:33Z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