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Houston,</w:t>
      </w:r>
      <w:r>
        <w:t xml:space="preserve"> </w:t>
      </w:r>
      <w:r>
        <w:t xml:space="preserve">Texas</w:t>
      </w:r>
    </w:p>
    <w:bookmarkStart w:id="24" w:name="X0354015a5d2a935e8d4b9cf4cb4c4f44814a9c9"/>
    <w:p>
      <w:pPr>
        <w:pStyle w:val="Heading1"/>
      </w:pPr>
      <w:r>
        <w:t xml:space="preserve">Annotated Bibliography: The Veterinary Landscape in Houston, United States</w:t>
      </w:r>
    </w:p>
    <w:p>
      <w:pPr>
        <w:pStyle w:val="FirstParagraph"/>
      </w:pPr>
      <w:r>
        <w:t xml:space="preserve">This annotated bibliography compiles essential resources regarding the practice of veterinary medicine within the metropolitan area of Houston, Texas. As the fourth-largest city in the United States, Houston presents a unique environment for veterinarians, characterized by a diverse population, a humid subtropical climate, and a robust medical infrastructure. The following entries explore regulatory frameworks, specialized care opportunities, public health challenges, and professional development resources specifically relevant to veterinary professionals operating in this region.</w:t>
      </w:r>
    </w:p>
    <w:bookmarkStart w:id="20" w:name="regulatory-and-professional-standards"/>
    <w:p>
      <w:pPr>
        <w:pStyle w:val="Heading2"/>
      </w:pPr>
      <w:r>
        <w:t xml:space="preserve">Regulatory and Professional Standards</w:t>
      </w:r>
    </w:p>
    <w:p>
      <w:pPr>
        <w:pStyle w:val="FirstParagraph"/>
      </w:pPr>
      <w:r>
        <w:t xml:space="preserve">Texas State Board of Veterinary Medical Examiners. (2023).</w:t>
      </w:r>
      <w:r>
        <w:t xml:space="preserve"> </w:t>
      </w:r>
      <w:r>
        <w:rPr>
          <w:iCs/>
          <w:i/>
        </w:rPr>
        <w:t xml:space="preserve">Rules and Regulations for the Practice of Veterinary Medicine in Texas</w:t>
      </w:r>
      <w:r>
        <w:t xml:space="preserve">. Austin, TX: TSBVME.</w:t>
      </w:r>
    </w:p>
    <w:p>
      <w:pPr>
        <w:pStyle w:val="BodyText"/>
      </w:pPr>
      <w:r>
        <w:t xml:space="preserve">This official publication from the Texas State Board of Veterinary Medical Examiners (TSBVME) serves as the primary legal reference for all veterinarians practicing in Houston. The document outlines licensing requirements, continuing education mandates, and ethical standards. For a Houston-based veterinarian, understanding these regulations is critical, particularly regarding the scope of practice in a state with both dense urban centers and expansive rural outskirts. The text details specific protocols for controlled substances and telemedicine, which are increasingly relevant in the Houston area due to the high volume of pet owners seeking remote consultations. This resource is indispensable for ensuring compliance and avoiding legal pitfalls in the Texas jurisdiction.</w:t>
      </w:r>
    </w:p>
    <w:p>
      <w:pPr>
        <w:pStyle w:val="BodyText"/>
      </w:pPr>
      <w:r>
        <w:t xml:space="preserve">American Veterinary Medical Association. (2022).</w:t>
      </w:r>
      <w:r>
        <w:t xml:space="preserve"> </w:t>
      </w:r>
      <w:r>
        <w:rPr>
          <w:iCs/>
          <w:i/>
        </w:rPr>
        <w:t xml:space="preserve">AVMA Guidelines for the Euthanasia of Animals: 2020 Edition</w:t>
      </w:r>
      <w:r>
        <w:t xml:space="preserve">. Schaumburg, IL: AVMA.</w:t>
      </w:r>
    </w:p>
    <w:p>
      <w:pPr>
        <w:pStyle w:val="BodyText"/>
      </w:pPr>
      <w:r>
        <w:t xml:space="preserve">While a national document, the AVMA guidelines are the standard of care adopted by most veterinary clinics and hospitals in Houston. This text provides comprehensive recommendations on humane euthanasia practices, pain management, and client communication. In a diverse city like Houston, where cultural perspectives on death and animal welfare vary significantly, these guidelines offer a crucial ethical framework. The document assists veterinarians in navigating difficult end-of-life conversations with clients from various socioeconomic backgrounds, ensuring that the standard of care remains consistent across the metropolitan area.</w:t>
      </w:r>
    </w:p>
    <w:bookmarkEnd w:id="20"/>
    <w:bookmarkStart w:id="21" w:name="public-health-and-zoonotic-diseases"/>
    <w:p>
      <w:pPr>
        <w:pStyle w:val="Heading2"/>
      </w:pPr>
      <w:r>
        <w:t xml:space="preserve">Public Health and Zoonotic Diseases</w:t>
      </w:r>
    </w:p>
    <w:p>
      <w:pPr>
        <w:pStyle w:val="FirstParagraph"/>
      </w:pPr>
      <w:r>
        <w:t xml:space="preserve">Harris County Public Health. (2023).</w:t>
      </w:r>
      <w:r>
        <w:t xml:space="preserve"> </w:t>
      </w:r>
      <w:r>
        <w:rPr>
          <w:iCs/>
          <w:i/>
        </w:rPr>
        <w:t xml:space="preserve">Animal Services and Zoonotic Disease Control Report</w:t>
      </w:r>
      <w:r>
        <w:t xml:space="preserve">. Houston, TX: Harris County Health Department.</w:t>
      </w:r>
    </w:p>
    <w:p>
      <w:pPr>
        <w:pStyle w:val="BodyText"/>
      </w:pPr>
      <w:r>
        <w:t xml:space="preserve">This report is specific to the local jurisdiction of Houston and provides vital data on zoonotic diseases prevalent in the region. It covers rabies control, leptospirosis, and tick-borne illnesses, which are significant concerns in the Gulf Coast climate. For veterinarians in Houston, this document is essential for understanding local epidemiological trends. It highlights the importance of vaccination protocols and parasite prevention tailored to the specific environmental conditions of Southeast Texas. The report also details the collaboration between veterinary professionals and public health officials, emphasizing the "One Health" approach necessary for managing disease outbreaks in a densely populated urban environment.</w:t>
      </w:r>
    </w:p>
    <w:p>
      <w:pPr>
        <w:pStyle w:val="BodyText"/>
      </w:pPr>
      <w:r>
        <w:t xml:space="preserve">Centers for Disease Control and Prevention. (2021).</w:t>
      </w:r>
      <w:r>
        <w:t xml:space="preserve"> </w:t>
      </w:r>
      <w:r>
        <w:rPr>
          <w:iCs/>
          <w:i/>
        </w:rPr>
        <w:t xml:space="preserve">One Health: A World Free of Zoonotic Diseases</w:t>
      </w:r>
      <w:r>
        <w:t xml:space="preserve">. Atlanta, GA: CDC.</w:t>
      </w:r>
    </w:p>
    <w:p>
      <w:pPr>
        <w:pStyle w:val="BodyText"/>
      </w:pPr>
      <w:r>
        <w:t xml:space="preserve">This CDC publication underscores the interconnectedness of human, animal, and environmental health. In the context of Houston, a major port city and hub for international trade, the risk of introducing exotic diseases is higher than in many other parts of the United States. This resource educates veterinarians on their role in surveillance and prevention. It is particularly relevant for Houston veterinarians who may encounter exotic pets or livestock, given the city's proximity to the Mexican border and its status as a global logistics center. The text reinforces the need for vigilance and reporting mechanisms within the local veterinary community.</w:t>
      </w:r>
    </w:p>
    <w:bookmarkEnd w:id="21"/>
    <w:bookmarkStart w:id="22" w:name="specialized-care-and-academic-resources"/>
    <w:p>
      <w:pPr>
        <w:pStyle w:val="Heading2"/>
      </w:pPr>
      <w:r>
        <w:t xml:space="preserve">Specialized Care and Academic Resources</w:t>
      </w:r>
    </w:p>
    <w:p>
      <w:pPr>
        <w:pStyle w:val="FirstParagraph"/>
      </w:pPr>
      <w:r>
        <w:t xml:space="preserve">Texas A&amp;M University College of Veterinary Medicine &amp; Biomedical Sciences. (2023).</w:t>
      </w:r>
      <w:r>
        <w:t xml:space="preserve"> </w:t>
      </w:r>
      <w:r>
        <w:rPr>
          <w:iCs/>
          <w:i/>
        </w:rPr>
        <w:t xml:space="preserve">Annual Report: Veterinary Medical Center and Research Initiatives</w:t>
      </w:r>
      <w:r>
        <w:t xml:space="preserve">. College Station, TX: Texas A&amp;M University.</w:t>
      </w:r>
    </w:p>
    <w:p>
      <w:pPr>
        <w:pStyle w:val="BodyText"/>
      </w:pPr>
      <w:r>
        <w:t xml:space="preserve">Although located in College Station, Texas A&amp;M's College of Veterinary Medicine is the premier academic and referral institution for the Houston region. This annual report details advancements in veterinary medicine, including oncology, cardiology, and neurology. For general practitioners in Houston, this resource is valuable for staying updated on cutting-edge treatments and referral protocols. It highlights the collaborative network between local Houston clinics and the university, facilitating complex case management. The report also outlines continuing education opportunities that are frequently accessible to Houston-area veterinarians, fostering professional growth and specialized skill development.</w:t>
      </w:r>
    </w:p>
    <w:p>
      <w:pPr>
        <w:pStyle w:val="BodyText"/>
      </w:pPr>
      <w:r>
        <w:t xml:space="preserve">Houston Veterinary Medical Association. (2022).</w:t>
      </w:r>
      <w:r>
        <w:t xml:space="preserve"> </w:t>
      </w:r>
      <w:r>
        <w:rPr>
          <w:iCs/>
          <w:i/>
        </w:rPr>
        <w:t xml:space="preserve">Community Outreach and Pet Ownership Statistics in Greater Houston</w:t>
      </w:r>
      <w:r>
        <w:t xml:space="preserve">. Houston, TX: HVMA.</w:t>
      </w:r>
    </w:p>
    <w:p>
      <w:pPr>
        <w:pStyle w:val="BodyText"/>
      </w:pPr>
      <w:r>
        <w:t xml:space="preserve">This local publication provides demographic insights into pet ownership within the Houston metropolitan area. It analyzes trends in pet adoption, breed popularity, and the economic impact of veterinary services in the city. For veterinarians establishing or expanding practices in Houston, this data is crucial for market analysis and community engagement. The document also highlights the HVMA's role in advocating for animal welfare legislation at the municipal level. It emphasizes the importance of community outreach programs, such as low-cost vaccination clinics, which are vital in addressing the needs of underserved populations in Houston.</w:t>
      </w:r>
    </w:p>
    <w:bookmarkEnd w:id="22"/>
    <w:bookmarkStart w:id="23" w:name="environmental-and-occupational-health"/>
    <w:p>
      <w:pPr>
        <w:pStyle w:val="Heading2"/>
      </w:pPr>
      <w:r>
        <w:t xml:space="preserve">Environmental and Occupational Health</w:t>
      </w:r>
    </w:p>
    <w:p>
      <w:pPr>
        <w:pStyle w:val="FirstParagraph"/>
      </w:pPr>
      <w:r>
        <w:t xml:space="preserve">Occupational Safety and Health Administration. (2020).</w:t>
      </w:r>
      <w:r>
        <w:t xml:space="preserve"> </w:t>
      </w:r>
      <w:r>
        <w:rPr>
          <w:iCs/>
          <w:i/>
        </w:rPr>
        <w:t xml:space="preserve">Guidelines for Occupational Safety and Health in Veterinary Practice</w:t>
      </w:r>
      <w:r>
        <w:t xml:space="preserve">. Washington, DC: OSHA.</w:t>
      </w:r>
    </w:p>
    <w:p>
      <w:pPr>
        <w:pStyle w:val="BodyText"/>
      </w:pPr>
      <w:r>
        <w:t xml:space="preserve">This federal guideline addresses the unique occupational hazards faced by veterinarians, including exposure to infectious diseases, chemical agents, and physical injuries. In Houston, where the heat and humidity can exacerbate stress on both animals and staff, these guidelines are particularly relevant. The document provides strategies for creating a safe working environment, which is essential for retaining veterinary talent in a competitive market like Houston. It also covers the proper handling of hazardous materials, a critical consideration for veterinary hospitals dealing with chemotherapy drugs and other potent medications.</w:t>
      </w:r>
    </w:p>
    <w:p>
      <w:pPr>
        <w:pStyle w:val="BodyText"/>
      </w:pPr>
      <w:r>
        <w:t xml:space="preserve">Gulf Coast Veterinary Conference. (2023).</w:t>
      </w:r>
      <w:r>
        <w:t xml:space="preserve"> </w:t>
      </w:r>
      <w:r>
        <w:rPr>
          <w:iCs/>
          <w:i/>
        </w:rPr>
        <w:t xml:space="preserve">Proceedings: Advances in Veterinary Medicine for the Gulf Region</w:t>
      </w:r>
      <w:r>
        <w:t xml:space="preserve">. Houston, TX: GCVC.</w:t>
      </w:r>
    </w:p>
    <w:p>
      <w:pPr>
        <w:pStyle w:val="BodyText"/>
      </w:pPr>
      <w:r>
        <w:t xml:space="preserve">The Gulf Coast Veterinary Conference is a major annual event held in Houston that brings together veterinary professionals from across the region. The proceedings from this conference offer a wealth of information on topics specific to the Gulf Coast, including tropical diseases, wildlife rehabilitation, and emergency medicine. For Houston veterinarians, this resource is a key component of continuing education. It provides practical insights and case studies that are directly applicable to the local practice environment. The conference also serves as a networking platform, fostering collaboration among veterinarians, specialists, and industry leaders in the Houston area.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Houston, Texas</dc:title>
  <dc:creator/>
  <dc:language>en</dc:language>
  <cp:keywords/>
  <dcterms:created xsi:type="dcterms:W3CDTF">2026-08-09T12:41:44Z</dcterms:created>
  <dcterms:modified xsi:type="dcterms:W3CDTF">2026-08-09T12:41:44Z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