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New</w:t>
      </w:r>
      <w:r>
        <w:t xml:space="preserve"> </w:t>
      </w:r>
      <w:r>
        <w:t xml:space="preserve">York</w:t>
      </w:r>
      <w:r>
        <w:t xml:space="preserve"> </w:t>
      </w:r>
      <w:r>
        <w:t xml:space="preserve">City</w:t>
      </w:r>
    </w:p>
    <w:bookmarkStart w:id="24" w:name="Xa55c650b941c1f2060f3eb70c58de28bf359942"/>
    <w:p>
      <w:pPr>
        <w:pStyle w:val="Heading1"/>
      </w:pPr>
      <w:r>
        <w:t xml:space="preserve">Annotated Bibliography: The Veterinary Landscape in New York City</w:t>
      </w:r>
    </w:p>
    <w:p>
      <w:pPr>
        <w:pStyle w:val="FirstParagraph"/>
      </w:pPr>
      <w:r>
        <w:rPr>
          <w:bCs/>
          <w:b/>
        </w:rPr>
        <w:t xml:space="preserve">Introduction:</w:t>
      </w:r>
      <w:r>
        <w:t xml:space="preserve"> </w:t>
      </w:r>
      <w:r>
        <w:t xml:space="preserve">The practice of veterinary medicine within New York City presents a unique intersection of high-density urban living, diverse socioeconomic demographics, and advanced medical infrastructure. This annotated bibliography compiles key resources regarding the role of the veterinarian in the United States, specifically tailored to the challenges and opportunities found in New York City. The selected sources address regulatory frameworks, public health implications, urban wildlife management, and the economic realities of pet ownership in one of the most populous cities in the nation.</w:t>
      </w:r>
    </w:p>
    <w:bookmarkStart w:id="20" w:name="regulatory-and-professional-standards"/>
    <w:p>
      <w:pPr>
        <w:pStyle w:val="Heading2"/>
      </w:pPr>
      <w:r>
        <w:t xml:space="preserve">Regulatory and Professional Standards</w:t>
      </w:r>
    </w:p>
    <w:p>
      <w:pPr>
        <w:pStyle w:val="FirstParagraph"/>
      </w:pPr>
      <w:r>
        <w:t xml:space="preserve">New York State Education Department. (2023).</w:t>
      </w:r>
      <w:r>
        <w:t xml:space="preserve"> </w:t>
      </w:r>
      <w:r>
        <w:rPr>
          <w:iCs/>
          <w:i/>
        </w:rPr>
        <w:t xml:space="preserve">Rules and Regulations Governing the Practice of Veterinary Medicine</w:t>
      </w:r>
      <w:r>
        <w:t xml:space="preserve">. Albany, NY: Office of the Professions.</w:t>
      </w:r>
    </w:p>
    <w:p>
      <w:pPr>
        <w:pStyle w:val="BodyText"/>
      </w:pPr>
      <w:r>
        <w:t xml:space="preserve">This official government document outlines the legal requirements for veterinarians practicing in New York State, including New York City. It details licensing procedures, continuing education mandates, and ethical standards. For a veterinarian operating in NYC, this resource is critical for understanding the scope of practice, particularly regarding controlled substances and telemedicine regulations. The document highlights the strict oversight required in a major metropolitan area to ensure animal welfare and public safety.</w:t>
      </w:r>
    </w:p>
    <w:p>
      <w:pPr>
        <w:pStyle w:val="BodyText"/>
      </w:pPr>
      <w:r>
        <w:t xml:space="preserve">American Veterinary Medical Association (AVMA). (2022).</w:t>
      </w:r>
      <w:r>
        <w:t xml:space="preserve"> </w:t>
      </w:r>
      <w:r>
        <w:rPr>
          <w:iCs/>
          <w:i/>
        </w:rPr>
        <w:t xml:space="preserve">AVMA Principles of Veterinary Medical Ethics</w:t>
      </w:r>
      <w:r>
        <w:t xml:space="preserve">. Schaumburg, IL: AVMA.</w:t>
      </w:r>
    </w:p>
    <w:p>
      <w:pPr>
        <w:pStyle w:val="BodyText"/>
      </w:pPr>
      <w:r>
        <w:t xml:space="preserve">While national in scope, these principles are foundational for veterinary practice in New York City. The text addresses client communication, financial transparency, and end-of-life care. In the context of NYC, where rent is high and disposable income varies, the ethical guidelines regarding financial discussions are particularly relevant. This source provides a framework for veterinarians to navigate the complex client relationships often found in dense urban environments where emotional bonds with pets are strong.</w:t>
      </w:r>
    </w:p>
    <w:bookmarkEnd w:id="20"/>
    <w:bookmarkStart w:id="21" w:name="public-health-and-zoonotic-diseases"/>
    <w:p>
      <w:pPr>
        <w:pStyle w:val="Heading2"/>
      </w:pPr>
      <w:r>
        <w:t xml:space="preserve">Public Health and Zoonotic Diseases</w:t>
      </w:r>
    </w:p>
    <w:p>
      <w:pPr>
        <w:pStyle w:val="FirstParagraph"/>
      </w:pPr>
      <w:r>
        <w:t xml:space="preserve">New York City Department of Health and Mental Hygiene. (2021).</w:t>
      </w:r>
      <w:r>
        <w:t xml:space="preserve"> </w:t>
      </w:r>
      <w:r>
        <w:rPr>
          <w:iCs/>
          <w:i/>
        </w:rPr>
        <w:t xml:space="preserve">Animal Bite and Rabies Control Program: Annual Report</w:t>
      </w:r>
      <w:r>
        <w:t xml:space="preserve">. New York, NY: NYC DOHMH.</w:t>
      </w:r>
    </w:p>
    <w:p>
      <w:pPr>
        <w:pStyle w:val="BodyText"/>
      </w:pPr>
      <w:r>
        <w:t xml:space="preserve">This report provides statistical data on animal bites and rabies exposure in New York City. It underscores the veterinarian's role as a public health partner. The document details the city's vaccination requirements and the protocol for veterinarians when reporting bites. Given the high population density of NYC, the risk of zoonotic disease transmission is a constant concern. This resource is essential for understanding the legal and health responsibilities veterinarians hold in protecting the human population alongside animal patients.</w:t>
      </w:r>
    </w:p>
    <w:p>
      <w:pPr>
        <w:pStyle w:val="BodyText"/>
      </w:pPr>
      <w:r>
        <w:t xml:space="preserve">Centers for Disease Control and Prevention (CDC). (2020).</w:t>
      </w:r>
      <w:r>
        <w:t xml:space="preserve"> </w:t>
      </w:r>
      <w:r>
        <w:rPr>
          <w:iCs/>
          <w:i/>
        </w:rPr>
        <w:t xml:space="preserve">One Health: A World Wide Approach</w:t>
      </w:r>
      <w:r>
        <w:t xml:space="preserve">. Atlanta, GA: CDC.</w:t>
      </w:r>
    </w:p>
    <w:p>
      <w:pPr>
        <w:pStyle w:val="BodyText"/>
      </w:pPr>
      <w:r>
        <w:t xml:space="preserve">The CDC’s "One Health" initiative emphasizes the interconnectedness of human, animal, and environmental health. In New York City, a global hub with diverse animal populations, this approach is vital. The document discusses how veterinarians must collaborate with human health professionals to monitor emerging diseases. For NYC practitioners, this source highlights the importance of surveillance in urban settings, where close contact between humans, domestic pets, and wildlife increases the potential for disease outbreaks.</w:t>
      </w:r>
    </w:p>
    <w:bookmarkEnd w:id="21"/>
    <w:bookmarkStart w:id="22" w:name="urban-wildlife-and-shelter-medicine"/>
    <w:p>
      <w:pPr>
        <w:pStyle w:val="Heading2"/>
      </w:pPr>
      <w:r>
        <w:t xml:space="preserve">Urban Wildlife and Shelter Medicine</w:t>
      </w:r>
    </w:p>
    <w:p>
      <w:pPr>
        <w:pStyle w:val="FirstParagraph"/>
      </w:pPr>
      <w:r>
        <w:t xml:space="preserve">New York City Department of Health and Mental Hygiene. (2022).</w:t>
      </w:r>
      <w:r>
        <w:t xml:space="preserve"> </w:t>
      </w:r>
      <w:r>
        <w:rPr>
          <w:iCs/>
          <w:i/>
        </w:rPr>
        <w:t xml:space="preserve">NYC Animal Care and Control: Annual Report</w:t>
      </w:r>
      <w:r>
        <w:t xml:space="preserve">. New York, NY: NYC ACC.</w:t>
      </w:r>
    </w:p>
    <w:p>
      <w:pPr>
        <w:pStyle w:val="BodyText"/>
      </w:pPr>
      <w:r>
        <w:t xml:space="preserve">This report offers a comprehensive overview of the operations of Animal Care and Control, the largest municipal animal shelter in the United States. It provides data on intake numbers, adoption rates, and euthanasia statistics. For veterinarians in NYC, this document is crucial for understanding the shelter medicine landscape. It highlights the challenges of managing stray populations in a dense city and the role private veterinarians can play in supporting shelter initiatives through spay/neuter programs and foster care.</w:t>
      </w:r>
    </w:p>
    <w:p>
      <w:pPr>
        <w:pStyle w:val="BodyText"/>
      </w:pPr>
      <w:r>
        <w:t xml:space="preserve">New York City Department of Parks and Recreation. (2023).</w:t>
      </w:r>
      <w:r>
        <w:t xml:space="preserve"> </w:t>
      </w:r>
      <w:r>
        <w:rPr>
          <w:iCs/>
          <w:i/>
        </w:rPr>
        <w:t xml:space="preserve">Urban Wildlife Management Plan</w:t>
      </w:r>
      <w:r>
        <w:t xml:space="preserve">. New York, NY: NYC Parks.</w:t>
      </w:r>
    </w:p>
    <w:p>
      <w:pPr>
        <w:pStyle w:val="BodyText"/>
      </w:pPr>
      <w:r>
        <w:t xml:space="preserve">New York City is home to a surprising variety of wildlife, including raccoons, opossums, and even coyotes. This management plan outlines strategies for coexistence and conflict resolution. Veterinarians in the city often encounter wildlife-related injuries in domestic pets or requests for wildlife care. This document clarifies the legal restrictions on treating wild animals and provides guidance on public education. It is a key resource for veterinarians advising clients on how to protect their pets from urban wildlife hazards.</w:t>
      </w:r>
    </w:p>
    <w:bookmarkEnd w:id="22"/>
    <w:bookmarkStart w:id="23" w:name="economic-and-social-considerations"/>
    <w:p>
      <w:pPr>
        <w:pStyle w:val="Heading2"/>
      </w:pPr>
      <w:r>
        <w:t xml:space="preserve">Economic and Social Considerations</w:t>
      </w:r>
    </w:p>
    <w:p>
      <w:pPr>
        <w:pStyle w:val="FirstParagraph"/>
      </w:pPr>
      <w:r>
        <w:t xml:space="preserve">American Pet Products Association (APPA). (2023).</w:t>
      </w:r>
      <w:r>
        <w:t xml:space="preserve"> </w:t>
      </w:r>
      <w:r>
        <w:rPr>
          <w:iCs/>
          <w:i/>
        </w:rPr>
        <w:t xml:space="preserve">National Pet Owners Survey</w:t>
      </w:r>
      <w:r>
        <w:t xml:space="preserve">. Port Washington, NY: APPA.</w:t>
      </w:r>
    </w:p>
    <w:p>
      <w:pPr>
        <w:pStyle w:val="BodyText"/>
      </w:pPr>
      <w:r>
        <w:t xml:space="preserve">This survey provides national data on pet ownership trends, including spending habits and pet demographics. While national, the data is highly relevant to New York City, where pet ownership has surged in recent years. The report indicates a growing willingness among urban residents to spend on premium veterinary care. For veterinarians in NYC, this source offers insights into market trends, helping them tailor services to a clientele that often views pets as family members and is willing to invest in advanced medical treatments.</w:t>
      </w:r>
    </w:p>
    <w:p>
      <w:pPr>
        <w:pStyle w:val="BodyText"/>
      </w:pPr>
      <w:r>
        <w:t xml:space="preserve">Cornell University College of Veterinary Medicine. (2021).</w:t>
      </w:r>
      <w:r>
        <w:t xml:space="preserve"> </w:t>
      </w:r>
      <w:r>
        <w:rPr>
          <w:iCs/>
          <w:i/>
        </w:rPr>
        <w:t xml:space="preserve">Urban Veterinary Practice: Challenges and Opportunities</w:t>
      </w:r>
      <w:r>
        <w:t xml:space="preserve">. Ithaca, NY: Cornell University.</w:t>
      </w:r>
    </w:p>
    <w:p>
      <w:pPr>
        <w:pStyle w:val="BodyText"/>
      </w:pPr>
      <w:r>
        <w:t xml:space="preserve">This academic paper specifically addresses the unique challenges of practicing veterinary medicine in urban environments like New York City. It discusses issues such as limited space for facilities, high overhead costs, and the diversity of client populations. The paper also highlights opportunities for specialization in urban-relevant areas, such as exotic pet medicine and behavioral health. This resource is invaluable for veterinarians looking to establish or grow a practice in NYC, offering practical advice on navigating the urban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New York City</dc:title>
  <dc:creator/>
  <dc:language>en</dc:language>
  <cp:keywords/>
  <dcterms:created xsi:type="dcterms:W3CDTF">2026-08-07T03:58:08Z</dcterms:created>
  <dcterms:modified xsi:type="dcterms:W3CDTF">2026-08-07T03:58:08Z</dcterms:modified>
</cp:coreProperties>
</file>

<file path=docProps/custom.xml><?xml version="1.0" encoding="utf-8"?>
<Properties xmlns="http://schemas.openxmlformats.org/officeDocument/2006/custom-properties" xmlns:vt="http://schemas.openxmlformats.org/officeDocument/2006/docPropsVTypes"/>
</file>