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e9df5ad68b8726f8559bcc2eb8bf172104d40b4"/>
    <w:p>
      <w:pPr>
        <w:pStyle w:val="Heading1"/>
      </w:pPr>
      <w:r>
        <w:t xml:space="preserve">Annotated Bibliography: The Videographer in Buenos Aires, Argentina</w:t>
      </w:r>
    </w:p>
    <w:p>
      <w:pPr>
        <w:pStyle w:val="FirstParagraph"/>
      </w:pPr>
      <w:r>
        <w:t xml:space="preserve">This document serves as a curated annotated bibliography focusing on the professional landscape, cultural significance, and technical evolution of the videographer within the specific context of Buenos Aires, Argentina. It synthesizes academic, industry, and cultural sources to provide a comprehensive overview of how visual storytelling is practiced in this dynamic metropolis.</w:t>
      </w:r>
    </w:p>
    <w:bookmarkEnd w:id="20"/>
    <w:bookmarkStart w:id="21" w:name="introduction"/>
    <w:p>
      <w:pPr>
        <w:pStyle w:val="Heading2"/>
      </w:pPr>
      <w:r>
        <w:t xml:space="preserve">Introduction</w:t>
      </w:r>
    </w:p>
    <w:p>
      <w:pPr>
        <w:pStyle w:val="FirstParagraph"/>
      </w:pPr>
      <w:r>
        <w:t xml:space="preserve">The role of the videographer in Buenos Aires has evolved significantly over the past two decades. No longer confined to simple documentation, the modern videographer in Argentina operates at the intersection of cinema, digital media, and cultural preservation. Buenos Aires, often referred to as the "Paris of South America," offers a unique visual tapestry that demands a high level of artistic sensitivity and technical proficiency from those who capture it. This bibliography explores the multifaceted nature of this profession, examining the influence of Argentina's rich cinematic history, the impact of digital democratization, and the specific socio-economic factors that shape the videography industry in the capital.</w:t>
      </w:r>
    </w:p>
    <w:bookmarkEnd w:id="21"/>
    <w:bookmarkStart w:id="30" w:name="selected-bibliography"/>
    <w:p>
      <w:pPr>
        <w:pStyle w:val="Heading2"/>
      </w:pPr>
      <w:r>
        <w:t xml:space="preserve">Selected Bibliography</w:t>
      </w:r>
    </w:p>
    <w:bookmarkStart w:id="22" w:name="Xff7f262433f03fdfb0ecff192884debe34130a1"/>
    <w:p>
      <w:pPr>
        <w:pStyle w:val="Heading3"/>
      </w:pPr>
      <w:r>
        <w:t xml:space="preserve">1. The Cinematic Heritage and Visual Identity</w:t>
      </w:r>
    </w:p>
    <w:p>
      <w:pPr>
        <w:pStyle w:val="FirstParagraph"/>
      </w:pPr>
      <w:r>
        <w:t xml:space="preserve">García, M. (2018).</w:t>
      </w:r>
      <w:r>
        <w:t xml:space="preserve"> </w:t>
      </w:r>
      <w:r>
        <w:rPr>
          <w:iCs/>
          <w:i/>
        </w:rPr>
        <w:t xml:space="preserve">Shadows and Light: The Evolution of Argentine Cinema and its Influence on Modern Videography</w:t>
      </w:r>
      <w:r>
        <w:t xml:space="preserve">. Buenos Aires: Editorial Sudamericana.</w:t>
      </w:r>
    </w:p>
    <w:p>
      <w:pPr>
        <w:pStyle w:val="BodyText"/>
      </w:pPr>
      <w:r>
        <w:t xml:space="preserve">This seminal work by García provides a critical analysis of how Argentina's golden age of cinema continues to influence contemporary videographers in Buenos Aires. The author argues that the aesthetic sensibilities of directors like Luis Puenzo and Lucrecia Martel have permeated the commercial videography sector. For a videographer operating in Buenos Aires, understanding this lineage is crucial. The book details how the use of natural light, intimate framing, and narrative depth—hallmarks of Argentine cinema—are now standard expectations in high-end corporate and wedding videography in the city. This source is essential for understanding the cultural weight carried by the camera in Argentina.</w:t>
      </w:r>
    </w:p>
    <w:bookmarkEnd w:id="22"/>
    <w:bookmarkStart w:id="23" w:name="X3d2a8a4766038de849997d868a03d3907c62adc"/>
    <w:p>
      <w:pPr>
        <w:pStyle w:val="Heading3"/>
      </w:pPr>
      <w:r>
        <w:t xml:space="preserve">2. The Digital Revolution and Freelance Economy</w:t>
      </w:r>
    </w:p>
    <w:p>
      <w:pPr>
        <w:pStyle w:val="FirstParagraph"/>
      </w:pPr>
      <w:r>
        <w:t xml:space="preserve">Rodríguez, J., &amp; Fernández, L. (2020).</w:t>
      </w:r>
      <w:r>
        <w:t xml:space="preserve"> </w:t>
      </w:r>
      <w:r>
        <w:rPr>
          <w:iCs/>
          <w:i/>
        </w:rPr>
        <w:t xml:space="preserve">The Gig Economy in Creative Industries: A Case Study of Buenos Aires Videographers</w:t>
      </w:r>
      <w:r>
        <w:t xml:space="preserve">. Journal of Latin American Media Studies, 12(3), 45-67.</w:t>
      </w:r>
    </w:p>
    <w:p>
      <w:pPr>
        <w:pStyle w:val="BodyText"/>
      </w:pPr>
      <w:r>
        <w:t xml:space="preserve">Rodríguez and Fernández offer a sociological perspective on the videographer in Buenos Aires. Their research highlights the shift from traditional studio employment to a freelance, project-based model driven by digital platforms. The authors note that Buenos Aires has become a hub for remote videography work, where local professionals serve international clients due to favorable time zones and high skill levels. This article is particularly relevant for understanding the economic realities of the profession in Argentina, including the challenges of currency fluctuation and the opportunities presented by global digital marketplaces. It underscores the adaptability required of the modern Argentine videographer.</w:t>
      </w:r>
    </w:p>
    <w:bookmarkEnd w:id="23"/>
    <w:bookmarkStart w:id="24" w:name="urban-aesthetics-and-street-videography"/>
    <w:p>
      <w:pPr>
        <w:pStyle w:val="Heading3"/>
      </w:pPr>
      <w:r>
        <w:t xml:space="preserve">3. Urban Aesthetics and Street Videography</w:t>
      </w:r>
    </w:p>
    <w:p>
      <w:pPr>
        <w:pStyle w:val="FirstParagraph"/>
      </w:pPr>
      <w:r>
        <w:t xml:space="preserve">López, A. (2019).</w:t>
      </w:r>
      <w:r>
        <w:t xml:space="preserve"> </w:t>
      </w:r>
      <w:r>
        <w:rPr>
          <w:iCs/>
          <w:i/>
        </w:rPr>
        <w:t xml:space="preserve">Concrete and Soul: Capturing the Urban Rhythm of Buenos Aires</w:t>
      </w:r>
      <w:r>
        <w:t xml:space="preserve">. New York: Routledge.</w:t>
      </w:r>
    </w:p>
    <w:p>
      <w:pPr>
        <w:pStyle w:val="BodyText"/>
      </w:pPr>
      <w:r>
        <w:t xml:space="preserve">López focuses specifically on the visual characteristics of Buenos Aires and how videographers navigate its unique urban landscape. The book explores the contrast between the historic architecture of neighborhoods like San Telmo and the modern skyline of Puerto Madero. It provides technical insights into shooting in low-light conditions typical of the city's famous nightlife and the challenges of capturing the dynamic energy of its streets. For any videographer working in Buenos Aires, this text serves as both an artistic guide and a practical manual for leveraging the city's distinct visual identity to create compelling content.</w:t>
      </w:r>
    </w:p>
    <w:bookmarkEnd w:id="24"/>
    <w:bookmarkStart w:id="25" w:name="music-videos-and-cultural-expression"/>
    <w:p>
      <w:pPr>
        <w:pStyle w:val="Heading3"/>
      </w:pPr>
      <w:r>
        <w:t xml:space="preserve">4. Music Videos and Cultural Expression</w:t>
      </w:r>
    </w:p>
    <w:p>
      <w:pPr>
        <w:pStyle w:val="FirstParagraph"/>
      </w:pPr>
      <w:r>
        <w:t xml:space="preserve">Martínez, S. (2021).</w:t>
      </w:r>
      <w:r>
        <w:t xml:space="preserve"> </w:t>
      </w:r>
      <w:r>
        <w:rPr>
          <w:iCs/>
          <w:i/>
        </w:rPr>
        <w:t xml:space="preserve">Rhythms of the Screen: The Role of Videographers in Argentine Music Culture</w:t>
      </w:r>
      <w:r>
        <w:t xml:space="preserve">. Buenos Aires: Fondo de Cultura Económica.</w:t>
      </w:r>
    </w:p>
    <w:p>
      <w:pPr>
        <w:pStyle w:val="BodyText"/>
      </w:pPr>
      <w:r>
        <w:t xml:space="preserve">This source examines the symbiotic relationship between videographers and the vibrant music scene in Buenos Aires. From tango to rock nacional and electronic music, the demand for high-quality music videos has created a specialized niche for videographers. Martínez argues that these professionals are not merely technicians but cultural interpreters who translate the emotional intensity of Argentine music into visual narratives. The book includes case studies of prominent Buenos Aires-based videographers who have gained international recognition, illustrating how local cultural elements can be packaged for a global audience.</w:t>
      </w:r>
    </w:p>
    <w:bookmarkEnd w:id="25"/>
    <w:bookmarkStart w:id="26" w:name="Xba960c15ccdaa079cf95a42a18712074ba61a91"/>
    <w:p>
      <w:pPr>
        <w:pStyle w:val="Heading3"/>
      </w:pPr>
      <w:r>
        <w:t xml:space="preserve">5. Technical Standards and Equipment Accessibility</w:t>
      </w:r>
    </w:p>
    <w:p>
      <w:pPr>
        <w:pStyle w:val="FirstParagraph"/>
      </w:pPr>
      <w:r>
        <w:t xml:space="preserve">TechMedia Argentina. (2022).</w:t>
      </w:r>
      <w:r>
        <w:t xml:space="preserve"> </w:t>
      </w:r>
      <w:r>
        <w:rPr>
          <w:iCs/>
          <w:i/>
        </w:rPr>
        <w:t xml:space="preserve">Annual Report on Video Production Technology in Argentina</w:t>
      </w:r>
      <w:r>
        <w:t xml:space="preserve">. Buenos Aires: TechMedia Association.</w:t>
      </w:r>
    </w:p>
    <w:p>
      <w:pPr>
        <w:pStyle w:val="BodyText"/>
      </w:pPr>
      <w:r>
        <w:t xml:space="preserve">This industry report provides a factual overview of the technological landscape for videographers in Buenos Aires. It addresses issues such as equipment import taxes, the availability of cutting-edge gear, and the rise of local repair and rental markets. The report highlights how economic constraints have fostered innovation, with many Argentine videographers developing cost-effective solutions for high-quality production. This document is invaluable for understanding the practical and logistical aspects of being a videographer in Argentina, offering insights into the tools and resources available to professionals in the field.</w:t>
      </w:r>
    </w:p>
    <w:bookmarkEnd w:id="26"/>
    <w:bookmarkStart w:id="27" w:name="documentary-filmmaking-and-social-issues"/>
    <w:p>
      <w:pPr>
        <w:pStyle w:val="Heading3"/>
      </w:pPr>
      <w:r>
        <w:t xml:space="preserve">6. Documentary Filmmaking and Social Issues</w:t>
      </w:r>
    </w:p>
    <w:p>
      <w:pPr>
        <w:pStyle w:val="FirstParagraph"/>
      </w:pPr>
      <w:r>
        <w:t xml:space="preserve">Pérez, R. (2017).</w:t>
      </w:r>
      <w:r>
        <w:t xml:space="preserve"> </w:t>
      </w:r>
      <w:r>
        <w:rPr>
          <w:iCs/>
          <w:i/>
        </w:rPr>
        <w:t xml:space="preserve">Voices from the Margins: Documentary Videography in Contemporary Argentina</w:t>
      </w:r>
      <w:r>
        <w:t xml:space="preserve">. London: Zed Books.</w:t>
      </w:r>
    </w:p>
    <w:p>
      <w:pPr>
        <w:pStyle w:val="BodyText"/>
      </w:pPr>
      <w:r>
        <w:t xml:space="preserve">Pérez explores the role of the videographer as a social documentarian in Buenos Aires. The book focuses on how independent videographers use their craft to highlight social inequalities, political movements, and community stories often overlooked by mainstream media. It emphasizes the ethical responsibilities of the videographer in Argentina, where historical memory and political sensitivity are paramount. This source is crucial for understanding the deeper societal impact of videography in Buenos Aires, portraying the profession as a vital tool for social commentary and awareness.</w:t>
      </w:r>
    </w:p>
    <w:bookmarkEnd w:id="27"/>
    <w:bookmarkStart w:id="28" w:name="wedding-and-event-videography-trends"/>
    <w:p>
      <w:pPr>
        <w:pStyle w:val="Heading3"/>
      </w:pPr>
      <w:r>
        <w:t xml:space="preserve">7. Wedding and Event Videography Trends</w:t>
      </w:r>
    </w:p>
    <w:p>
      <w:pPr>
        <w:pStyle w:val="FirstParagraph"/>
      </w:pPr>
      <w:r>
        <w:t xml:space="preserve">Buenos Aires Wedding Industry Council. (2023).</w:t>
      </w:r>
      <w:r>
        <w:t xml:space="preserve"> </w:t>
      </w:r>
      <w:r>
        <w:rPr>
          <w:iCs/>
          <w:i/>
        </w:rPr>
        <w:t xml:space="preserve">Trends in Visual Storytelling for Events in Buenos Aires</w:t>
      </w:r>
      <w:r>
        <w:t xml:space="preserve">. Buenos Aires: BAWIC Publications.</w:t>
      </w:r>
    </w:p>
    <w:p>
      <w:pPr>
        <w:pStyle w:val="BodyText"/>
      </w:pPr>
      <w:r>
        <w:t xml:space="preserve">This industry-specific publication details the evolving expectations of clients in the wedding and event sector in Buenos Aires. It notes a shift towards cinematic, documentary-style videography that captures authentic emotions rather than staged moments. The report highlights the importance of bilingual capabilities for videographers, as many events involve international guests. This source provides practical insights into the commercial side of videography in Argentina, offering guidance on client relations, stylistic trends, and market demands in one of the city's most lucrative sectors.</w:t>
      </w:r>
    </w:p>
    <w:bookmarkEnd w:id="28"/>
    <w:bookmarkStart w:id="29" w:name="education-and-professional-development"/>
    <w:p>
      <w:pPr>
        <w:pStyle w:val="Heading3"/>
      </w:pPr>
      <w:r>
        <w:t xml:space="preserve">8. Education and Professional Development</w:t>
      </w:r>
    </w:p>
    <w:p>
      <w:pPr>
        <w:pStyle w:val="FirstParagraph"/>
      </w:pPr>
      <w:r>
        <w:t xml:space="preserve">Universidad del Cine. (2022).</w:t>
      </w:r>
      <w:r>
        <w:t xml:space="preserve"> </w:t>
      </w:r>
      <w:r>
        <w:rPr>
          <w:iCs/>
          <w:i/>
        </w:rPr>
        <w:t xml:space="preserve">Curriculum and Pedagogy in Video Production: Training the Next Generation of Argentine Videographers</w:t>
      </w:r>
      <w:r>
        <w:t xml:space="preserve">. Buenos Aires: Universidad del Cine Press.</w:t>
      </w:r>
    </w:p>
    <w:p>
      <w:pPr>
        <w:pStyle w:val="BodyText"/>
      </w:pPr>
      <w:r>
        <w:t xml:space="preserve">This academic paper from one of Argentina's leading film schools examines the educational pathways available to aspiring videographers in Buenos Aires. It discusses the balance between theoretical knowledge and practical skills, emphasizing the importance of mentorship and hands-on experience. The paper also addresses the growing influence of online learning platforms and how they complement traditional education. This source is essential for understanding the professional development landscape in Argentina, highlighting the resources and institutions that support the growth of videography talent in Buenos Aires.</w:t>
      </w:r>
    </w:p>
    <w:bookmarkEnd w:id="29"/>
    <w:bookmarkEnd w:id="30"/>
    <w:p>
      <w:pPr>
        <w:pStyle w:val="BodyText"/>
      </w:pPr>
      <w:r>
        <w:t xml:space="preserve">© 2023 Annotated Bibliography on Videography in Buenos Aires. All rights reserved.</w:t>
      </w:r>
      <w:r>
        <w:br/>
      </w:r>
      <w:r>
        <w:t xml:space="preserve">This document is intended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Buenos Aires, Argentina</dc:title>
  <dc:creator/>
  <dc:language>en</dc:language>
  <cp:keywords/>
  <dcterms:created xsi:type="dcterms:W3CDTF">2026-08-07T10:37:24Z</dcterms:created>
  <dcterms:modified xsi:type="dcterms:W3CDTF">2026-08-07T10:37:24Z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