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Videographer</w:t>
      </w:r>
      <w:r>
        <w:t xml:space="preserve"> </w:t>
      </w:r>
      <w:r>
        <w:t xml:space="preserve">in</w:t>
      </w:r>
      <w:r>
        <w:t xml:space="preserve"> </w:t>
      </w:r>
      <w:r>
        <w:t xml:space="preserve">Rio</w:t>
      </w:r>
      <w:r>
        <w:t xml:space="preserve"> </w:t>
      </w:r>
      <w:r>
        <w:t xml:space="preserve">de</w:t>
      </w:r>
      <w:r>
        <w:t xml:space="preserve"> </w:t>
      </w:r>
      <w:r>
        <w:t xml:space="preserve">Janeiro</w:t>
      </w:r>
    </w:p>
    <w:bookmarkStart w:id="24" w:name="X4ab8977f4ecfc0d593994203e3d5460cfc4a2cb"/>
    <w:p>
      <w:pPr>
        <w:pStyle w:val="Heading1"/>
      </w:pPr>
      <w:r>
        <w:t xml:space="preserve">Annotated Bibliography: The Videographer in Brazil Rio de Janeiro</w:t>
      </w:r>
    </w:p>
    <w:p>
      <w:pPr>
        <w:pStyle w:val="FirstParagraph"/>
      </w:pPr>
      <w:r>
        <w:t xml:space="preserve">This annotated bibliography explores the multifaceted role of the videographer within the unique cultural, economic, and geographical context of Rio de Janeiro, Brazil. As a global hub for tourism, music, and visual arts, Rio presents distinct challenges and opportunities for video professionals. The selected sources cover technical adaptations for tropical environments, the legal landscape of filming in public spaces, the influence of local aesthetics on commercial videography, and the economic realities of the freelance market in the city. These references provide a comprehensive foundation for understanding how videographers operate effectively in this vibrant Brazilian metropolis.</w:t>
      </w:r>
    </w:p>
    <w:bookmarkStart w:id="20" w:name="X04bd4f7a3d2c1a416a89525391582413458e21e"/>
    <w:p>
      <w:pPr>
        <w:pStyle w:val="Heading2"/>
      </w:pPr>
      <w:r>
        <w:t xml:space="preserve">Technical and Environmental Considerations</w:t>
      </w:r>
    </w:p>
    <w:p>
      <w:pPr>
        <w:pStyle w:val="FirstParagraph"/>
      </w:pPr>
      <w:r>
        <w:t xml:space="preserve">Costa, M., &amp; Silva, R. (2021).</w:t>
      </w:r>
      <w:r>
        <w:t xml:space="preserve"> </w:t>
      </w:r>
      <w:r>
        <w:rPr>
          <w:iCs/>
          <w:i/>
        </w:rPr>
        <w:t xml:space="preserve">Shooting in the Tropics: Equipment Management for Brazilian Videographers</w:t>
      </w:r>
      <w:r>
        <w:t xml:space="preserve">. São Paulo: Editora Visual.</w:t>
      </w:r>
    </w:p>
    <w:p>
      <w:pPr>
        <w:pStyle w:val="BodyText"/>
      </w:pPr>
      <w:r>
        <w:t xml:space="preserve">This technical manual addresses the specific environmental challenges faced by videographers working in high-humidity and high-temperature regions like Rio de Janeiro. The authors provide detailed protocols for preventing lens fogging, managing battery life in heat, and protecting gear from salt spray near the Atlantic coast. For a videographer in Rio, this text is essential for maintaining equipment longevity while shooting in iconic locations such as Copacabana Beach or the Tijuca Forest. The book also discusses color grading techniques to compensate for the intense, often harsh sunlight typical of the region, ensuring that footage retains the vibrant colors associated with Brazilian imagery without losing detail in highlights.</w:t>
      </w:r>
    </w:p>
    <w:p>
      <w:pPr>
        <w:pStyle w:val="BodyText"/>
      </w:pPr>
      <w:r>
        <w:t xml:space="preserve">Oliveira, J. (2022).</w:t>
      </w:r>
      <w:r>
        <w:t xml:space="preserve"> </w:t>
      </w:r>
      <w:r>
        <w:rPr>
          <w:iCs/>
          <w:i/>
        </w:rPr>
        <w:t xml:space="preserve">Light and Shadow: Cinematic Techniques in Urban Brazilian Landscapes</w:t>
      </w:r>
      <w:r>
        <w:t xml:space="preserve">. Rio de Janeiro: Fundaj.</w:t>
      </w:r>
    </w:p>
    <w:p>
      <w:pPr>
        <w:pStyle w:val="BodyText"/>
      </w:pPr>
      <w:r>
        <w:t xml:space="preserve">Oliveira’s work analyzes the interplay of natural and artificial light in Rio’s urban architecture. The text is particularly relevant for videographers aiming to capture the city’s verticality and contrast between historic colonial buildings and modern skyscrapers. It offers case studies of successful commercial shoots in areas like Centro and Lapa, demonstrating how to utilize the city’s dramatic lighting conditions to create mood and narrative depth. This source is valuable for understanding how to leverage Rio’s unique topography to enhance visual storytelling, moving beyond standard tourist aesthetics to create more cinematic and emotionally resonant content.</w:t>
      </w:r>
    </w:p>
    <w:bookmarkEnd w:id="20"/>
    <w:bookmarkStart w:id="21" w:name="legal-and-ethical-frameworks"/>
    <w:p>
      <w:pPr>
        <w:pStyle w:val="Heading2"/>
      </w:pPr>
      <w:r>
        <w:t xml:space="preserve">Legal and Ethical Frameworks</w:t>
      </w:r>
    </w:p>
    <w:p>
      <w:pPr>
        <w:pStyle w:val="FirstParagraph"/>
      </w:pPr>
      <w:r>
        <w:t xml:space="preserve">Brazilian Ministry of Culture. (2020).</w:t>
      </w:r>
      <w:r>
        <w:t xml:space="preserve"> </w:t>
      </w:r>
      <w:r>
        <w:rPr>
          <w:iCs/>
          <w:i/>
        </w:rPr>
        <w:t xml:space="preserve">Guidelines for Filming in Public Spaces: Rio de Janeiro Municipality</w:t>
      </w:r>
      <w:r>
        <w:t xml:space="preserve">. Retrieved from cultura.gov.br.</w:t>
      </w:r>
    </w:p>
    <w:p>
      <w:pPr>
        <w:pStyle w:val="BodyText"/>
      </w:pPr>
      <w:r>
        <w:t xml:space="preserve">This official government document outlines the legal requirements for videographers operating in public areas within Rio de Janeiro. It details the permitting process for commercial shoots, restrictions on drone usage, and regulations regarding noise and public disruption. For any videographer working professionally in the city, understanding these guidelines is crucial to avoid legal penalties and ensure smooth production workflows. The document also addresses privacy laws concerning the filming of individuals in public spaces, a critical consideration given Rio’s dense population and vibrant street life. This source serves as a primary reference for compliance and risk management.</w:t>
      </w:r>
    </w:p>
    <w:p>
      <w:pPr>
        <w:pStyle w:val="BodyText"/>
      </w:pPr>
      <w:r>
        <w:t xml:space="preserve">Santos, A. (2019).</w:t>
      </w:r>
      <w:r>
        <w:t xml:space="preserve"> </w:t>
      </w:r>
      <w:r>
        <w:rPr>
          <w:iCs/>
          <w:i/>
        </w:rPr>
        <w:t xml:space="preserve">Ethics in Documentary Filmmaking: Representing Favelas in Rio</w:t>
      </w:r>
      <w:r>
        <w:t xml:space="preserve">. Journal of Latin American Media Studies, 12(3), 45-62.</w:t>
      </w:r>
    </w:p>
    <w:p>
      <w:pPr>
        <w:pStyle w:val="BodyText"/>
      </w:pPr>
      <w:r>
        <w:t xml:space="preserve">Santos provides a critical examination of the ethical responsibilities of videographers documenting life in Rio’s favelas. The article argues against exploitative practices and advocates for collaborative storytelling that respects the dignity and agency of community members. This source is vital for videographers interested in documentary or social impact projects, offering frameworks for building trust and ensuring accurate representation. It highlights the importance of cultural sensitivity and long-term engagement, challenging the stereotypical portrayals often seen in international media. This text encourages a more nuanced and respectful approach to capturing the complex social realities of Rio de Janeiro.</w:t>
      </w:r>
    </w:p>
    <w:bookmarkEnd w:id="21"/>
    <w:bookmarkStart w:id="22" w:name="cultural-and-aesthetic-influences"/>
    <w:p>
      <w:pPr>
        <w:pStyle w:val="Heading2"/>
      </w:pPr>
      <w:r>
        <w:t xml:space="preserve">Cultural and Aesthetic Influences</w:t>
      </w:r>
    </w:p>
    <w:p>
      <w:pPr>
        <w:pStyle w:val="FirstParagraph"/>
      </w:pPr>
      <w:r>
        <w:t xml:space="preserve">Mendes, L. (2023).</w:t>
      </w:r>
      <w:r>
        <w:t xml:space="preserve"> </w:t>
      </w:r>
      <w:r>
        <w:rPr>
          <w:iCs/>
          <w:i/>
        </w:rPr>
        <w:t xml:space="preserve">Rhythm and Frame: The Influence of Samba and Funk on Brazilian Videography</w:t>
      </w:r>
      <w:r>
        <w:t xml:space="preserve">. Rio de Janeiro: Editora UFRJ.</w:t>
      </w:r>
    </w:p>
    <w:p>
      <w:pPr>
        <w:pStyle w:val="BodyText"/>
      </w:pPr>
      <w:r>
        <w:t xml:space="preserve">Mendes explores how the rhythmic structures of Samba and Funk music influence the editing pace and camera movement in Brazilian video production. The book argues that the dynamic energy of Rio’s music scene is intrinsically linked to its visual language, particularly in music videos and promotional content. For videographers, this source offers insights into aligning visual cuts with musical beats to create a more authentic and engaging viewing experience. It also discusses the cultural significance of these genres and how their integration into video work can resonate deeply with local audiences, enhancing the emotional impact of the final product.</w:t>
      </w:r>
    </w:p>
    <w:p>
      <w:pPr>
        <w:pStyle w:val="BodyText"/>
      </w:pPr>
      <w:r>
        <w:t xml:space="preserve">Pereira, C. (2021).</w:t>
      </w:r>
      <w:r>
        <w:t xml:space="preserve"> </w:t>
      </w:r>
      <w:r>
        <w:rPr>
          <w:iCs/>
          <w:i/>
        </w:rPr>
        <w:t xml:space="preserve">Visual Tourism: Marketing Rio de Janeiro Through Digital Video</w:t>
      </w:r>
      <w:r>
        <w:t xml:space="preserve">. International Journal of Tourism Research, 24(2), 112-125.</w:t>
      </w:r>
    </w:p>
    <w:p>
      <w:pPr>
        <w:pStyle w:val="BodyText"/>
      </w:pPr>
      <w:r>
        <w:t xml:space="preserve">This academic article analyzes the role of videographers in shaping the global image of Rio de Janeiro through digital marketing. It examines how high-quality video content influences tourist perceptions and travel decisions, highlighting the importance of showcasing both iconic landmarks and authentic local experiences. The study provides data on viewer engagement with different types of video content, offering practical recommendations for videographers working with tourism boards and hospitality businesses. This source is essential for understanding the commercial impact of videography in Rio and how to create content that effectively promotes the city’s diverse attractions.</w:t>
      </w:r>
    </w:p>
    <w:bookmarkEnd w:id="22"/>
    <w:bookmarkStart w:id="23" w:name="economic-and-professional-landscape"/>
    <w:p>
      <w:pPr>
        <w:pStyle w:val="Heading2"/>
      </w:pPr>
      <w:r>
        <w:t xml:space="preserve">Economic and Professional Landscape</w:t>
      </w:r>
    </w:p>
    <w:p>
      <w:pPr>
        <w:pStyle w:val="FirstParagraph"/>
      </w:pPr>
      <w:r>
        <w:t xml:space="preserve">Brazilian Association of Audiovisual Professionals (ABRAFILME). (2022).</w:t>
      </w:r>
      <w:r>
        <w:t xml:space="preserve"> </w:t>
      </w:r>
      <w:r>
        <w:rPr>
          <w:iCs/>
          <w:i/>
        </w:rPr>
        <w:t xml:space="preserve">Annual Report: The Freelance Videographer Market in Rio de Janeiro</w:t>
      </w:r>
      <w:r>
        <w:t xml:space="preserve">. Rio de Janeiro: ABRAFILME.</w:t>
      </w:r>
    </w:p>
    <w:p>
      <w:pPr>
        <w:pStyle w:val="BodyText"/>
      </w:pPr>
      <w:r>
        <w:t xml:space="preserve">This industry report provides a comprehensive overview of the economic conditions for freelance videographers in Rio de Janeiro. It includes data on average rates, demand trends, and the impact of digital platforms on the local market. The report also discusses the challenges of competition and the importance of networking within the city’s creative community. For videographers considering work in Rio, this document offers valuable insights into pricing strategies, client acquisition, and career development. It highlights the growing demand for high-quality video content in sectors such as advertising, events, and corporate communications, reflecting the city’s dynamic economic landscape.</w:t>
      </w:r>
    </w:p>
    <w:p>
      <w:pPr>
        <w:pStyle w:val="BodyText"/>
      </w:pPr>
      <w:r>
        <w:t xml:space="preserve">Rocha, F. (2020).</w:t>
      </w:r>
      <w:r>
        <w:t xml:space="preserve"> </w:t>
      </w:r>
      <w:r>
        <w:rPr>
          <w:iCs/>
          <w:i/>
        </w:rPr>
        <w:t xml:space="preserve">Building a Brand: Personal Marketing for Videographers in Brazil</w:t>
      </w:r>
      <w:r>
        <w:t xml:space="preserve">. São Paulo: Editora Contexto.</w:t>
      </w:r>
    </w:p>
    <w:p>
      <w:pPr>
        <w:pStyle w:val="BodyText"/>
      </w:pPr>
      <w:r>
        <w:t xml:space="preserve">Rocha’s book focuses on the strategies videographers can use to build a strong personal brand in the competitive Brazilian market. It covers portfolio development, social media presence, and client relationship management, with specific examples from successful professionals in Rio de Janeiro. The text emphasizes the importance of showcasing a unique visual style and understanding the local cultural context to attract clients. This source is practical and actionable, providing videographers with tools to differentiate themselves and establish a sustainable career in Rio’s vibrant audiovisual industry. It underscores the value of authenticity and consistency in personal branding efforts.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Videographer in Rio de Janeiro</dc:title>
  <dc:creator/>
  <dc:language>en</dc:language>
  <cp:keywords/>
  <dcterms:created xsi:type="dcterms:W3CDTF">2026-08-07T02:14:23Z</dcterms:created>
  <dcterms:modified xsi:type="dcterms:W3CDTF">2026-08-07T02:14:23Z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