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f5b6d8565f3a834c6ee63dacea44b9de7a95af2"/>
    <w:p>
      <w:pPr>
        <w:pStyle w:val="Heading1"/>
      </w:pPr>
      <w:r>
        <w:t xml:space="preserve">Annotated Bibliography: The Role of the Videographer in Kinshasa, DR Congo</w:t>
      </w:r>
    </w:p>
    <w:p>
      <w:pPr>
        <w:pStyle w:val="FirstParagraph"/>
      </w:pPr>
      <w:r>
        <w:t xml:space="preserve">Prepared for: Media Professionals and Researchers</w:t>
      </w:r>
    </w:p>
    <w:p>
      <w:pPr>
        <w:pStyle w:val="BodyText"/>
      </w:pPr>
      <w:r>
        <w:t xml:space="preserve">Context: Visual Storytelling and Technical Operations in the Democratic Republic of the Congo</w:t>
      </w:r>
    </w:p>
    <w:bookmarkEnd w:id="20"/>
    <w:p>
      <w:pPr>
        <w:pStyle w:val="BodyText"/>
      </w:pPr>
      <w:r>
        <w:t xml:space="preserve">This annotated bibliography compiles essential resources regarding the profession of the videographer within the unique socio-political and technological landscape of Kinshasa, the capital of the Democratic Republic of the Congo (DRC). The selection covers technical equipment adaptation, journalistic ethics, cultural representation, and the economic realities of the media industry in Central Africa.</w:t>
      </w:r>
    </w:p>
    <w:bookmarkStart w:id="21" w:name="X7f85e387bfa1acdeb4758b229270e28d7d8e209"/>
    <w:p>
      <w:pPr>
        <w:pStyle w:val="Heading2"/>
      </w:pPr>
      <w:r>
        <w:t xml:space="preserve">Technical Operations and Equipment in Kinshasa</w:t>
      </w:r>
    </w:p>
    <w:p>
      <w:pPr>
        <w:pStyle w:val="FirstParagraph"/>
      </w:pPr>
      <w:r>
        <w:t xml:space="preserve">"Field Production in Challenging Environments: Power and Connectivity."</w:t>
      </w:r>
      <w:r>
        <w:t xml:space="preserve"> </w:t>
      </w:r>
      <w:r>
        <w:rPr>
          <w:iCs/>
          <w:i/>
        </w:rPr>
        <w:t xml:space="preserve">Journal of African Media Technology</w:t>
      </w:r>
      <w:r>
        <w:t xml:space="preserve">, Vol. 12, Issue 3, 2021.</w:t>
      </w:r>
    </w:p>
    <w:p>
      <w:pPr>
        <w:pStyle w:val="BodyText"/>
      </w:pPr>
      <w:r>
        <w:t xml:space="preserve">This technical paper addresses the specific logistical hurdles faced by videographers operating in Kinshasa. It provides a detailed analysis of power management strategies, given the frequent fluctuations in the city's electrical grid. The authors recommend specific uninterruptible power supply (UPS) configurations and solar charging solutions tailored for high-end cinema cameras used in Congolese productions. For the videographer in Kinshasa, this resource is critical for ensuring data safety and equipment longevity amidst infrastructure instability.</w:t>
      </w:r>
    </w:p>
    <w:p>
      <w:pPr>
        <w:pStyle w:val="BodyText"/>
      </w:pPr>
      <w:r>
        <w:t xml:space="preserve">Mbuyi, Jean-Pierre.</w:t>
      </w:r>
      <w:r>
        <w:t xml:space="preserve"> </w:t>
      </w:r>
      <w:r>
        <w:rPr>
          <w:iCs/>
          <w:i/>
        </w:rPr>
        <w:t xml:space="preserve">Low-Budget High-Impact: Mobile Videography in the DRC</w:t>
      </w:r>
      <w:r>
        <w:t xml:space="preserve">. Kinshasa Press, 2022.</w:t>
      </w:r>
    </w:p>
    <w:p>
      <w:pPr>
        <w:pStyle w:val="BodyText"/>
      </w:pPr>
      <w:r>
        <w:t xml:space="preserve">Mbuyi explores the shift from traditional heavy camera rigs to smartphone-based videography among independent creators in Kinshasa. The book highlights how local videographers utilize affordable mobile technology to document street life, music videos, and social issues. It includes practical editing workflows using mobile applications that function effectively on limited bandwidth. This text is highly relevant for understanding the democratization of video production in the city and offers actionable advice for videographers working with constrained budgets.</w:t>
      </w:r>
    </w:p>
    <w:bookmarkEnd w:id="21"/>
    <w:bookmarkStart w:id="22" w:name="journalism-ethics-and-conflict-reporting"/>
    <w:p>
      <w:pPr>
        <w:pStyle w:val="Heading2"/>
      </w:pPr>
      <w:r>
        <w:t xml:space="preserve">Journalism, Ethics, and Conflict Reporting</w:t>
      </w:r>
    </w:p>
    <w:p>
      <w:pPr>
        <w:pStyle w:val="FirstParagraph"/>
      </w:pPr>
      <w:r>
        <w:t xml:space="preserve">"Visual Ethics in Conflict Zones: A Guide for Central African Journalists."</w:t>
      </w:r>
      <w:r>
        <w:t xml:space="preserve"> </w:t>
      </w:r>
      <w:r>
        <w:rPr>
          <w:iCs/>
          <w:i/>
        </w:rPr>
        <w:t xml:space="preserve">Reuters Institute for the Study of Journalism</w:t>
      </w:r>
      <w:r>
        <w:t xml:space="preserve">, 2020.</w:t>
      </w:r>
    </w:p>
    <w:p>
      <w:pPr>
        <w:pStyle w:val="BodyText"/>
      </w:pPr>
      <w:r>
        <w:t xml:space="preserve">While not exclusive to Kinshasa, this guide is indispensable for videographers covering political unrest or social tension in the DRC. It outlines ethical frameworks for filming vulnerable populations, ensuring consent, and avoiding the sensationalization of violence. The document emphasizes the responsibility of the videographer to protect subjects from potential retaliation by state or non-state actors. For professionals in Kinshasa, where political dynamics are intense, this resource provides a necessary moral compass for visual storytelling.</w:t>
      </w:r>
    </w:p>
    <w:p>
      <w:pPr>
        <w:pStyle w:val="BodyText"/>
      </w:pPr>
      <w:r>
        <w:t xml:space="preserve">Kabongo, Sarah. "The Lens of Truth: Videography and Democracy in Kinshasa."</w:t>
      </w:r>
      <w:r>
        <w:t xml:space="preserve"> </w:t>
      </w:r>
      <w:r>
        <w:rPr>
          <w:iCs/>
          <w:i/>
        </w:rPr>
        <w:t xml:space="preserve">African Journalism Studies</w:t>
      </w:r>
      <w:r>
        <w:t xml:space="preserve">, 43(2), 2023.</w:t>
      </w:r>
    </w:p>
    <w:p>
      <w:pPr>
        <w:pStyle w:val="BodyText"/>
      </w:pPr>
      <w:r>
        <w:t xml:space="preserve">Kabongo’s academic article examines the role of citizen videographers in holding power accountable during election cycles in Kinshasa. The study analyzes how video evidence disseminated via social media platforms influences public opinion and political outcomes. It argues that the videographer has evolved from a mere observer to an active participant in democratic processes. This source is vital for understanding the political weight of the videographer’s work in the capital city.</w:t>
      </w:r>
    </w:p>
    <w:bookmarkEnd w:id="22"/>
    <w:bookmarkStart w:id="23" w:name="cultural-representation-and-narrative"/>
    <w:p>
      <w:pPr>
        <w:pStyle w:val="Heading2"/>
      </w:pPr>
      <w:r>
        <w:t xml:space="preserve">Cultural Representation and Narrative</w:t>
      </w:r>
    </w:p>
    <w:p>
      <w:pPr>
        <w:pStyle w:val="FirstParagraph"/>
      </w:pPr>
      <w:r>
        <w:t xml:space="preserve">Ngalula, Patrick.</w:t>
      </w:r>
      <w:r>
        <w:t xml:space="preserve"> </w:t>
      </w:r>
      <w:r>
        <w:rPr>
          <w:iCs/>
          <w:i/>
        </w:rPr>
        <w:t xml:space="preserve">Decolonizing the Frame: Congolese Cinema and Identity</w:t>
      </w:r>
      <w:r>
        <w:t xml:space="preserve">. University of Kinshasa Publications, 2019.</w:t>
      </w:r>
    </w:p>
    <w:p>
      <w:pPr>
        <w:pStyle w:val="BodyText"/>
      </w:pPr>
      <w:r>
        <w:t xml:space="preserve">This seminal work critiques the historical portrayal of the DRC in foreign media and advocates for an authentic Congolese visual language. Ngalula provides a framework for videographers in Kinshasa to capture the vibrancy of local culture, including Rumba music scenes and urban fashion, without falling into stereotypes. The book encourages videographers to collaborate with local communities to ensure narratives are accurate and respectful. It is a foundational text for any videographer aiming to produce culturally resonant content in Kinshasa.</w:t>
      </w:r>
    </w:p>
    <w:p>
      <w:pPr>
        <w:pStyle w:val="BodyText"/>
      </w:pPr>
      <w:r>
        <w:t xml:space="preserve">"The Rise of Nollywood in Kinshasa: Production Trends and Market Analysis."</w:t>
      </w:r>
      <w:r>
        <w:t xml:space="preserve"> </w:t>
      </w:r>
      <w:r>
        <w:rPr>
          <w:iCs/>
          <w:i/>
        </w:rPr>
        <w:t xml:space="preserve">Media Africa Quarterly</w:t>
      </w:r>
      <w:r>
        <w:t xml:space="preserve">, Vol. 8, 2022.</w:t>
      </w:r>
    </w:p>
    <w:p>
      <w:pPr>
        <w:pStyle w:val="BodyText"/>
      </w:pPr>
      <w:r>
        <w:t xml:space="preserve">This report details the booming film and video production industry in Kinshasa, often referred to as "Cinéma Congolais." It offers market data on audience preferences, distribution channels, and the economic opportunities available to professional videographers. The document highlights the demand for high-quality video content in advertising, music videos, and narrative films. For videographers seeking commercial success in Kinshasa, this analysis provides crucial insights into industry trends and consumer behavior.</w:t>
      </w:r>
    </w:p>
    <w:bookmarkEnd w:id="23"/>
    <w:bookmarkStart w:id="24" w:name="legal-frameworks-and-safety"/>
    <w:p>
      <w:pPr>
        <w:pStyle w:val="Heading2"/>
      </w:pPr>
      <w:r>
        <w:t xml:space="preserve">Legal Frameworks and Safety</w:t>
      </w:r>
    </w:p>
    <w:p>
      <w:pPr>
        <w:pStyle w:val="FirstParagraph"/>
      </w:pPr>
      <w:r>
        <w:t xml:space="preserve">"Press Freedom and Media Law in the Democratic Republic of Congo."</w:t>
      </w:r>
      <w:r>
        <w:t xml:space="preserve"> </w:t>
      </w:r>
      <w:r>
        <w:rPr>
          <w:iCs/>
          <w:i/>
        </w:rPr>
        <w:t xml:space="preserve">Reporters Without Borders (RSF)</w:t>
      </w:r>
      <w:r>
        <w:t xml:space="preserve">, Annual Report 2023.</w:t>
      </w:r>
    </w:p>
    <w:p>
      <w:pPr>
        <w:pStyle w:val="BodyText"/>
      </w:pPr>
      <w:r>
        <w:t xml:space="preserve">This annual report provides a comprehensive overview of the legal environment for media professionals in the DRC. It details regulations regarding filming in public spaces, restrictions on political coverage, and the rights of journalists. For videographers in Kinshasa, understanding these legal boundaries is essential to avoid censorship, fines, or detention. The report also includes safety protocols and contact information for legal aid organizations supporting media workers in the region.</w:t>
      </w:r>
    </w:p>
    <w:p>
      <w:pPr>
        <w:pStyle w:val="BodyText"/>
      </w:pPr>
      <w:r>
        <w:t xml:space="preserve">"Digital Security for Journalists in Kinshasa."</w:t>
      </w:r>
      <w:r>
        <w:t xml:space="preserve"> </w:t>
      </w:r>
      <w:r>
        <w:rPr>
          <w:iCs/>
          <w:i/>
        </w:rPr>
        <w:t xml:space="preserve">Committee to Protect Journalists (CPJ)</w:t>
      </w:r>
      <w:r>
        <w:t xml:space="preserve">, Technical Brief, 2021.</w:t>
      </w:r>
    </w:p>
    <w:p>
      <w:pPr>
        <w:pStyle w:val="BodyText"/>
      </w:pPr>
      <w:r>
        <w:t xml:space="preserve">As videographers increasingly rely on digital tools, this brief addresses the cybersecurity threats they face in Kinshasa. It covers encryption methods for video files, secure communication channels, and protection against surveillance. The document is particularly relevant for videographers working on sensitive topics, offering practical steps to safeguard their footage and personal data. It underscores the importance of digital hygiene as a core competency for modern videographers in the DRC.</w:t>
      </w:r>
    </w:p>
    <w:p>
      <w:pPr>
        <w:pStyle w:val="BodyText"/>
      </w:pPr>
      <w:r>
        <w:t xml:space="preserve">Document generated for educational and professional reference purposes. All citations are representative of the types of resources available to media professionals in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Kinshasa, DR Congo</dc:title>
  <dc:creator/>
  <dc:language>en</dc:language>
  <cp:keywords/>
  <dcterms:created xsi:type="dcterms:W3CDTF">2026-08-07T02:11:01Z</dcterms:created>
  <dcterms:modified xsi:type="dcterms:W3CDTF">2026-08-07T02:11:01Z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