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New</w:t>
      </w:r>
      <w:r>
        <w:t xml:space="preserve"> </w:t>
      </w:r>
      <w:r>
        <w:t xml:space="preserve">Delhi,</w:t>
      </w:r>
      <w:r>
        <w:t xml:space="preserve"> </w:t>
      </w:r>
      <w:r>
        <w:t xml:space="preserve">India</w:t>
      </w:r>
    </w:p>
    <w:bookmarkStart w:id="22" w:name="X6ac5fd341f30b88c308abd9a6219e7975a6925e"/>
    <w:p>
      <w:pPr>
        <w:pStyle w:val="Heading1"/>
      </w:pPr>
      <w:r>
        <w:t xml:space="preserve">Annotated Bibliography: The Videographer Profession in New Delhi, India</w:t>
      </w:r>
    </w:p>
    <w:p>
      <w:pPr>
        <w:pStyle w:val="FirstParagraph"/>
      </w:pPr>
      <w:r>
        <w:t xml:space="preserve">The following annotated bibliography compiles essential resources regarding the profession of the</w:t>
      </w:r>
      <w:r>
        <w:t xml:space="preserve"> </w:t>
      </w:r>
      <w:r>
        <w:t xml:space="preserve">videographer</w:t>
      </w:r>
      <w:r>
        <w:t xml:space="preserve"> </w:t>
      </w:r>
      <w:r>
        <w:t xml:space="preserve">within the specific cultural, economic, and technological context of</w:t>
      </w:r>
      <w:r>
        <w:t xml:space="preserve"> </w:t>
      </w:r>
      <w:r>
        <w:t xml:space="preserve">New Delhi, India</w:t>
      </w:r>
      <w:r>
        <w:t xml:space="preserve">. This collection addresses the unique challenges and opportunities faced by visual storytellers in the National Capital Region (NCR), ranging from the high-demand wedding industry to the burgeoning digital media landscape.</w:t>
      </w:r>
    </w:p>
    <w:bookmarkStart w:id="20" w:name="introduction"/>
    <w:p>
      <w:pPr>
        <w:pStyle w:val="Heading2"/>
      </w:pPr>
      <w:r>
        <w:t xml:space="preserve">Introduction</w:t>
      </w:r>
    </w:p>
    <w:p>
      <w:pPr>
        <w:pStyle w:val="FirstParagraph"/>
      </w:pPr>
      <w:r>
        <w:t xml:space="preserve">New Delhi serves as a microcosm of India's rapid modernization. For the</w:t>
      </w:r>
      <w:r>
        <w:t xml:space="preserve"> </w:t>
      </w:r>
      <w:r>
        <w:t xml:space="preserve">videographer</w:t>
      </w:r>
      <w:r>
        <w:t xml:space="preserve">, this city offers a complex environment where traditional aesthetics collide with cutting-edge technology. The resources selected below provide a comprehensive overview of the industry standards, legal frameworks, and creative trends defining video production in this specific geographic location.</w:t>
      </w:r>
    </w:p>
    <w:p>
      <w:pPr>
        <w:pStyle w:val="BodyText"/>
      </w:pPr>
      <w:r>
        <w:t xml:space="preserve">Gupta, R., &amp; Singh, A. (2022).</w:t>
      </w:r>
      <w:r>
        <w:t xml:space="preserve"> </w:t>
      </w:r>
      <w:r>
        <w:rPr>
          <w:iCs/>
          <w:i/>
        </w:rPr>
        <w:t xml:space="preserve">The Cinematic Wedding: Visual Storytelling in North Indian Matrimony</w:t>
      </w:r>
      <w:r>
        <w:t xml:space="preserve">. New Delhi: Media Arts Press.</w:t>
      </w:r>
    </w:p>
    <w:p>
      <w:pPr>
        <w:pStyle w:val="BodyText"/>
      </w:pPr>
      <w:r>
        <w:t xml:space="preserve">This seminal text explores the dominant sector of the</w:t>
      </w:r>
      <w:r>
        <w:t xml:space="preserve"> </w:t>
      </w:r>
      <w:r>
        <w:t xml:space="preserve">videographer</w:t>
      </w:r>
      <w:r>
        <w:t xml:space="preserve"> </w:t>
      </w:r>
      <w:r>
        <w:t xml:space="preserve">market in</w:t>
      </w:r>
      <w:r>
        <w:t xml:space="preserve"> </w:t>
      </w:r>
      <w:r>
        <w:t xml:space="preserve">New Delhi</w:t>
      </w:r>
      <w:r>
        <w:t xml:space="preserve">: wedding videography. Gupta and Singh analyze how the modern Indian bride and groom in the capital demand cinematic narratives rather than simple documentation. The authors detail the specific lighting challenges of shooting in traditional venues like the ITC Maurya or outdoor lawns in Gurugram and Noida. For any professional operating in this region, this book is crucial for understanding the cultural nuances of capturing rituals such as the Sangeet and Baraat, which are central to the</w:t>
      </w:r>
      <w:r>
        <w:t xml:space="preserve"> </w:t>
      </w:r>
      <w:r>
        <w:t xml:space="preserve">videographer</w:t>
      </w:r>
      <w:r>
        <w:t xml:space="preserve">'s portfolio in this area.</w:t>
      </w:r>
    </w:p>
    <w:p>
      <w:pPr>
        <w:pStyle w:val="BodyText"/>
      </w:pPr>
      <w:r>
        <w:t xml:space="preserve">Sharma, P. (2023).</w:t>
      </w:r>
      <w:r>
        <w:t xml:space="preserve"> </w:t>
      </w:r>
      <w:r>
        <w:rPr>
          <w:iCs/>
          <w:i/>
        </w:rPr>
        <w:t xml:space="preserve">Digital Nomads and Content Creators: The Rise of the Creator Economy in India's Capital</w:t>
      </w:r>
      <w:r>
        <w:t xml:space="preserve">. Journal of Indian Media Studies, 15(2), 45-62.</w:t>
      </w:r>
    </w:p>
    <w:p>
      <w:pPr>
        <w:pStyle w:val="BodyText"/>
      </w:pPr>
      <w:r>
        <w:t xml:space="preserve">Sharma’s article provides a statistical analysis of the shift in demand for</w:t>
      </w:r>
      <w:r>
        <w:t xml:space="preserve"> </w:t>
      </w:r>
      <w:r>
        <w:t xml:space="preserve">videographers</w:t>
      </w:r>
      <w:r>
        <w:t xml:space="preserve"> </w:t>
      </w:r>
      <w:r>
        <w:t xml:space="preserve">in</w:t>
      </w:r>
      <w:r>
        <w:t xml:space="preserve"> </w:t>
      </w:r>
      <w:r>
        <w:t xml:space="preserve">New Delhi</w:t>
      </w:r>
      <w:r>
        <w:t xml:space="preserve"> </w:t>
      </w:r>
      <w:r>
        <w:t xml:space="preserve">away from traditional corporate events toward social media content creation. The study highlights how the concentration of tech startups in areas like Cyber Hub and Connaught Place has created a niche for</w:t>
      </w:r>
      <w:r>
        <w:t xml:space="preserve"> </w:t>
      </w:r>
      <w:r>
        <w:t xml:space="preserve">videographers</w:t>
      </w:r>
      <w:r>
        <w:t xml:space="preserve"> </w:t>
      </w:r>
      <w:r>
        <w:t xml:space="preserve">specializing in short-form vertical video for Instagram Reels and YouTube Shorts. This resource is vital for understanding the current economic drivers of the profession in the city, emphasizing the need for rapid turnaround times and mobile-friendly editing workflows.</w:t>
      </w:r>
    </w:p>
    <w:p>
      <w:pPr>
        <w:pStyle w:val="BodyText"/>
      </w:pPr>
      <w:r>
        <w:t xml:space="preserve">Ministry of Information and Broadcasting. (2021).</w:t>
      </w:r>
      <w:r>
        <w:t xml:space="preserve"> </w:t>
      </w:r>
      <w:r>
        <w:rPr>
          <w:iCs/>
          <w:i/>
        </w:rPr>
        <w:t xml:space="preserve">Guidelines for Film and Video Shooting in National Capital Territory of Delhi</w:t>
      </w:r>
      <w:r>
        <w:t xml:space="preserve">. Government of India.</w:t>
      </w:r>
    </w:p>
    <w:p>
      <w:pPr>
        <w:pStyle w:val="BodyText"/>
      </w:pPr>
      <w:r>
        <w:t xml:space="preserve">Navigating bureaucracy is a critical skill for a</w:t>
      </w:r>
      <w:r>
        <w:t xml:space="preserve"> </w:t>
      </w:r>
      <w:r>
        <w:t xml:space="preserve">videographer</w:t>
      </w:r>
      <w:r>
        <w:t xml:space="preserve"> </w:t>
      </w:r>
      <w:r>
        <w:t xml:space="preserve">working in</w:t>
      </w:r>
      <w:r>
        <w:t xml:space="preserve"> </w:t>
      </w:r>
      <w:r>
        <w:t xml:space="preserve">New Delhi</w:t>
      </w:r>
      <w:r>
        <w:t xml:space="preserve">. This official government document outlines the necessary permits required for shooting in public spaces, including iconic locations like India Gate, the Red Fort, and Parliament Street. It details the fees and restrictions imposed by the Delhi Police and the Municipal Corporation of Delhi (MCD). This resource is indispensable for ensuring legal compliance and avoiding the confiscation of equipment, a common risk for unprepared</w:t>
      </w:r>
      <w:r>
        <w:t xml:space="preserve"> </w:t>
      </w:r>
      <w:r>
        <w:t xml:space="preserve">videographers</w:t>
      </w:r>
      <w:r>
        <w:t xml:space="preserve"> </w:t>
      </w:r>
      <w:r>
        <w:t xml:space="preserve">in the region.</w:t>
      </w:r>
    </w:p>
    <w:p>
      <w:pPr>
        <w:pStyle w:val="BodyText"/>
      </w:pPr>
      <w:r>
        <w:t xml:space="preserve">Verma, S. (2020).</w:t>
      </w:r>
      <w:r>
        <w:t xml:space="preserve"> </w:t>
      </w:r>
      <w:r>
        <w:rPr>
          <w:iCs/>
          <w:i/>
        </w:rPr>
        <w:t xml:space="preserve">Lighting the Smog: Technical Challenges of Outdoor Videography in Delhi</w:t>
      </w:r>
      <w:r>
        <w:t xml:space="preserve">. Indian Cinematographer Magazine, 8(4), 12-19.</w:t>
      </w:r>
    </w:p>
    <w:p>
      <w:pPr>
        <w:pStyle w:val="BodyText"/>
      </w:pPr>
      <w:r>
        <w:t xml:space="preserve">Environmental factors play a significant role in the technical execution of a</w:t>
      </w:r>
      <w:r>
        <w:t xml:space="preserve"> </w:t>
      </w:r>
      <w:r>
        <w:t xml:space="preserve">videographer</w:t>
      </w:r>
      <w:r>
        <w:t xml:space="preserve"> </w:t>
      </w:r>
      <w:r>
        <w:t xml:space="preserve">in</w:t>
      </w:r>
      <w:r>
        <w:t xml:space="preserve"> </w:t>
      </w:r>
      <w:r>
        <w:t xml:space="preserve">New Delhi</w:t>
      </w:r>
      <w:r>
        <w:t xml:space="preserve">. Verma’s technical paper addresses the unique challenge of air pollution and seasonal smog, which drastically alter color grading and exposure settings. The author provides practical solutions for maintaining color fidelity during the winter months when visibility is low. This article is highly relevant for technical professionals seeking to maintain high production values despite the atmospheric conditions prevalent in the National Capital Region.</w:t>
      </w:r>
    </w:p>
    <w:p>
      <w:pPr>
        <w:pStyle w:val="BodyText"/>
      </w:pPr>
      <w:r>
        <w:t xml:space="preserve">Kapoor, M. (2024).</w:t>
      </w:r>
      <w:r>
        <w:t xml:space="preserve"> </w:t>
      </w:r>
      <w:r>
        <w:rPr>
          <w:iCs/>
          <w:i/>
        </w:rPr>
        <w:t xml:space="preserve">Freelance Rates and Market Standards for Video Production in Metro India</w:t>
      </w:r>
      <w:r>
        <w:t xml:space="preserve">. Freelance India Network Report.</w:t>
      </w:r>
    </w:p>
    <w:p>
      <w:pPr>
        <w:pStyle w:val="BodyText"/>
      </w:pPr>
      <w:r>
        <w:t xml:space="preserve">This report offers a comprehensive breakdown of pricing structures for</w:t>
      </w:r>
      <w:r>
        <w:t xml:space="preserve"> </w:t>
      </w:r>
      <w:r>
        <w:t xml:space="preserve">videographers</w:t>
      </w:r>
      <w:r>
        <w:t xml:space="preserve"> </w:t>
      </w:r>
      <w:r>
        <w:t xml:space="preserve">across major Indian cities, with a specific focus on</w:t>
      </w:r>
      <w:r>
        <w:t xml:space="preserve"> </w:t>
      </w:r>
      <w:r>
        <w:t xml:space="preserve">New Delhi</w:t>
      </w:r>
      <w:r>
        <w:t xml:space="preserve">. It differentiates between rates for documentary work, commercial advertising, and event coverage. The data reveals that</w:t>
      </w:r>
      <w:r>
        <w:t xml:space="preserve"> </w:t>
      </w:r>
      <w:r>
        <w:t xml:space="preserve">New Delhi</w:t>
      </w:r>
      <w:r>
        <w:t xml:space="preserve"> </w:t>
      </w:r>
      <w:r>
        <w:t xml:space="preserve">commands a premium compared to other metros due to the high cost of living and the concentration of high-net-worth clients. This resource is essential for</w:t>
      </w:r>
      <w:r>
        <w:t xml:space="preserve"> </w:t>
      </w:r>
      <w:r>
        <w:t xml:space="preserve">videographers</w:t>
      </w:r>
      <w:r>
        <w:t xml:space="preserve"> </w:t>
      </w:r>
      <w:r>
        <w:t xml:space="preserve">looking to negotiate contracts and establish sustainable business models within the competitive Delhi market.</w:t>
      </w:r>
    </w:p>
    <w:p>
      <w:pPr>
        <w:pStyle w:val="BodyText"/>
      </w:pPr>
      <w:r>
        <w:t xml:space="preserve">Chatterjee, L. (2019).</w:t>
      </w:r>
      <w:r>
        <w:t xml:space="preserve"> </w:t>
      </w:r>
      <w:r>
        <w:rPr>
          <w:iCs/>
          <w:i/>
        </w:rPr>
        <w:t xml:space="preserve">Documenting Democracy: The Role of Independent Videographers in Indian Journalism</w:t>
      </w:r>
      <w:r>
        <w:t xml:space="preserve">. Oxford University Press.</w:t>
      </w:r>
    </w:p>
    <w:p>
      <w:pPr>
        <w:pStyle w:val="BodyText"/>
      </w:pPr>
      <w:r>
        <w:t xml:space="preserve">Chatterjee examines the intersection of politics and visual media in</w:t>
      </w:r>
      <w:r>
        <w:t xml:space="preserve"> </w:t>
      </w:r>
      <w:r>
        <w:t xml:space="preserve">New Delhi</w:t>
      </w:r>
      <w:r>
        <w:t xml:space="preserve">. As the political heart of India, the city is a hub for news gathering. This book discusses the ethical and safety considerations for</w:t>
      </w:r>
      <w:r>
        <w:t xml:space="preserve"> </w:t>
      </w:r>
      <w:r>
        <w:t xml:space="preserve">videographers</w:t>
      </w:r>
      <w:r>
        <w:t xml:space="preserve"> </w:t>
      </w:r>
      <w:r>
        <w:t xml:space="preserve">covering protests, elections, and government announcements. It highlights the importance of objectivity and the legal protections available to media personnel. For the</w:t>
      </w:r>
      <w:r>
        <w:t xml:space="preserve"> </w:t>
      </w:r>
      <w:r>
        <w:t xml:space="preserve">videographer</w:t>
      </w:r>
      <w:r>
        <w:t xml:space="preserve"> </w:t>
      </w:r>
      <w:r>
        <w:t xml:space="preserve">interested in documentary or news work, this text provides a necessary framework for operating in a politically charged environment.</w:t>
      </w:r>
    </w:p>
    <w:p>
      <w:pPr>
        <w:pStyle w:val="BodyText"/>
      </w:pPr>
      <w:r>
        <w:t xml:space="preserve">Patel, R., &amp; Joshi, K. (2023).</w:t>
      </w:r>
      <w:r>
        <w:t xml:space="preserve"> </w:t>
      </w:r>
      <w:r>
        <w:rPr>
          <w:iCs/>
          <w:i/>
        </w:rPr>
        <w:t xml:space="preserve">Equipment Rental Ecosystems in South Asia: A Case Study of New Delhi</w:t>
      </w:r>
      <w:r>
        <w:t xml:space="preserve">. AV Technology Review, 10(1), 33-40.</w:t>
      </w:r>
    </w:p>
    <w:p>
      <w:pPr>
        <w:pStyle w:val="BodyText"/>
      </w:pPr>
      <w:r>
        <w:t xml:space="preserve">Access to high-end gear is a logistical priority for any</w:t>
      </w:r>
      <w:r>
        <w:t xml:space="preserve"> </w:t>
      </w:r>
      <w:r>
        <w:t xml:space="preserve">videographer</w:t>
      </w:r>
      <w:r>
        <w:t xml:space="preserve">. This article maps the rental houses and equipment suppliers concentrated in areas like Karol Bagh and Nehru Place in</w:t>
      </w:r>
      <w:r>
        <w:t xml:space="preserve"> </w:t>
      </w:r>
      <w:r>
        <w:t xml:space="preserve">New Delhi</w:t>
      </w:r>
      <w:r>
        <w:t xml:space="preserve">. It evaluates the availability of cinema cameras, drones, and lighting rigs, noting that Delhi has one of the most robust rental markets in the country. This resource helps</w:t>
      </w:r>
      <w:r>
        <w:t xml:space="preserve"> </w:t>
      </w:r>
      <w:r>
        <w:t xml:space="preserve">videographers</w:t>
      </w:r>
      <w:r>
        <w:t xml:space="preserve"> </w:t>
      </w:r>
      <w:r>
        <w:t xml:space="preserve">plan their production budgets and understand the supply chain dynamics specific to the region.</w:t>
      </w:r>
    </w:p>
    <w:p>
      <w:pPr>
        <w:pStyle w:val="BodyText"/>
      </w:pPr>
      <w:r>
        <w:t xml:space="preserve">Singh, H. (2022).</w:t>
      </w:r>
      <w:r>
        <w:t xml:space="preserve"> </w:t>
      </w:r>
      <w:r>
        <w:rPr>
          <w:iCs/>
          <w:i/>
        </w:rPr>
        <w:t xml:space="preserve">Cultural Sensitivity in Visual Media: A Guide for Foreign and Local Videographers in India</w:t>
      </w:r>
      <w:r>
        <w:t xml:space="preserve">. New Delhi: Cultural Heritage Foundation.</w:t>
      </w:r>
    </w:p>
    <w:p>
      <w:pPr>
        <w:pStyle w:val="BodyText"/>
      </w:pPr>
      <w:r>
        <w:t xml:space="preserve">New Delhi</w:t>
      </w:r>
      <w:r>
        <w:t xml:space="preserve"> </w:t>
      </w:r>
      <w:r>
        <w:t xml:space="preserve">is a melting pot of diverse cultures, religions, and traditions. Singh’s guide is a critical resource for</w:t>
      </w:r>
      <w:r>
        <w:t xml:space="preserve"> </w:t>
      </w:r>
      <w:r>
        <w:t xml:space="preserve">videographers</w:t>
      </w:r>
      <w:r>
        <w:t xml:space="preserve"> </w:t>
      </w:r>
      <w:r>
        <w:t xml:space="preserve">to avoid cultural missteps. It covers appropriate attire, gestures, and protocols when filming in religious sites or private households. The book emphasizes that technical skill must be matched with cultural intelligence to succeed in the Indian market. This is particularly important for</w:t>
      </w:r>
      <w:r>
        <w:t xml:space="preserve"> </w:t>
      </w:r>
      <w:r>
        <w:t xml:space="preserve">videographers</w:t>
      </w:r>
      <w:r>
        <w:t xml:space="preserve"> </w:t>
      </w:r>
      <w:r>
        <w:t xml:space="preserve">working on international projects or collaborating with global brands based in the capital.</w:t>
      </w:r>
    </w:p>
    <w:bookmarkEnd w:id="20"/>
    <w:bookmarkStart w:id="21" w:name="conclusion"/>
    <w:p>
      <w:pPr>
        <w:pStyle w:val="Heading2"/>
      </w:pPr>
      <w:r>
        <w:t xml:space="preserve">Conclusion</w:t>
      </w:r>
    </w:p>
    <w:p>
      <w:pPr>
        <w:pStyle w:val="FirstParagraph"/>
      </w:pPr>
      <w:r>
        <w:t xml:space="preserve">The profession of the</w:t>
      </w:r>
      <w:r>
        <w:t xml:space="preserve"> </w:t>
      </w:r>
      <w:r>
        <w:t xml:space="preserve">videographer</w:t>
      </w:r>
      <w:r>
        <w:t xml:space="preserve"> </w:t>
      </w:r>
      <w:r>
        <w:t xml:space="preserve">in</w:t>
      </w:r>
      <w:r>
        <w:t xml:space="preserve"> </w:t>
      </w:r>
      <w:r>
        <w:t xml:space="preserve">New Delhi, India</w:t>
      </w:r>
      <w:r>
        <w:t xml:space="preserve"> </w:t>
      </w:r>
      <w:r>
        <w:t xml:space="preserve">is multifaceted, requiring a blend of technical expertise, legal awareness, and cultural sensitivity. The resources compiled in this</w:t>
      </w:r>
      <w:r>
        <w:t xml:space="preserve"> </w:t>
      </w:r>
      <w:r>
        <w:t xml:space="preserve">Annotated Bibliography</w:t>
      </w:r>
      <w:r>
        <w:t xml:space="preserve"> </w:t>
      </w:r>
      <w:r>
        <w:t xml:space="preserve">provide a foundational understanding of the industry's landscape. From navigating the bureaucratic hurdles of the Ministry of Information and Broadcasting to mastering the lighting challenges of the local climate, these texts offer actionable insights for professionals aiming to thrive in this dynamic market.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New Delhi, India</dc:title>
  <dc:creator/>
  <dc:language>en</dc:language>
  <cp:keywords/>
  <dcterms:created xsi:type="dcterms:W3CDTF">2026-08-06T23:01:38Z</dcterms:created>
  <dcterms:modified xsi:type="dcterms:W3CDTF">2026-08-06T23:01:38Z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