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Naples,</w:t>
      </w:r>
      <w:r>
        <w:t xml:space="preserve"> </w:t>
      </w:r>
      <w:r>
        <w:t xml:space="preserve">Italy</w:t>
      </w:r>
    </w:p>
    <w:bookmarkStart w:id="24" w:name="X76ad8a472ef7ea14894b85a655e1408b7c5707e"/>
    <w:p>
      <w:pPr>
        <w:pStyle w:val="Heading1"/>
      </w:pPr>
      <w:r>
        <w:t xml:space="preserve">Annotated Bibliography: The Role and Practice of the Videographer in Naples, Italy</w:t>
      </w:r>
    </w:p>
    <w:p>
      <w:pPr>
        <w:pStyle w:val="FirstParagraph"/>
      </w:pPr>
      <w:r>
        <w:t xml:space="preserve">This annotated bibliography compiles essential resources regarding the profession of the videographer within the specific cultural, historical, and economic context of Naples, Italy. Naples presents a unique landscape for visual storytelling, characterized by its intense social dynamics, rich cinematic history, and distinct aesthetic challenges. The following entries explore the intersection of technical videography, documentary ethics, and the specific socio-cultural environment of the Neapolitan region.</w:t>
      </w:r>
    </w:p>
    <w:bookmarkStart w:id="20" w:name="cinematic-history-and-visual-language"/>
    <w:p>
      <w:pPr>
        <w:pStyle w:val="Heading2"/>
      </w:pPr>
      <w:r>
        <w:t xml:space="preserve">1. Cinematic History and Visual Language</w:t>
      </w:r>
    </w:p>
    <w:p>
      <w:pPr>
        <w:pStyle w:val="FirstParagraph"/>
      </w:pPr>
      <w:r>
        <w:t xml:space="preserve">De Laurentiis, S., &amp; De Laurentiis, E. (2018).</w:t>
      </w:r>
      <w:r>
        <w:t xml:space="preserve"> </w:t>
      </w:r>
      <w:r>
        <w:rPr>
          <w:iCs/>
          <w:i/>
        </w:rPr>
        <w:t xml:space="preserve">Neapolitan Cinema: From Neorealism to the Present</w:t>
      </w:r>
      <w:r>
        <w:t xml:space="preserve">. University of Naples Press.</w:t>
      </w:r>
    </w:p>
    <w:p>
      <w:pPr>
        <w:pStyle w:val="BodyText"/>
      </w:pPr>
      <w:r>
        <w:t xml:space="preserve">This comprehensive text provides a foundational understanding of how Naples has been visually represented over the last century. For the modern videographer operating in Italy, Naples is not merely a location but a genre in itself. The authors analyze the transition from the stark, high-contrast imagery of post-war Neorealism to the vibrant, chaotic aesthetics of contemporary commercial videography. The book is critical for understanding the "visual grammar" of the city, offering insights into lighting conditions in historic districts like the Spanish Quarter and the ethical implications of filming poverty versus vibrancy. It serves as a historical anchor for any videographer aiming to create authentic content that respects the city's cinematic legacy.</w:t>
      </w:r>
    </w:p>
    <w:p>
      <w:pPr>
        <w:pStyle w:val="BodyText"/>
      </w:pPr>
      <w:r>
        <w:t xml:space="preserve">Gaudio, M. (2020).</w:t>
      </w:r>
      <w:r>
        <w:t xml:space="preserve"> </w:t>
      </w:r>
      <w:r>
        <w:rPr>
          <w:iCs/>
          <w:i/>
        </w:rPr>
        <w:t xml:space="preserve">Light and Shadow in the Bay: Technical Challenges of Filming in Southern Italy</w:t>
      </w:r>
      <w:r>
        <w:t xml:space="preserve">. Italian Journal of Film Technology.</w:t>
      </w:r>
    </w:p>
    <w:p>
      <w:pPr>
        <w:pStyle w:val="BodyText"/>
      </w:pPr>
      <w:r>
        <w:t xml:space="preserve">Gaudio’s technical analysis focuses specifically on the environmental challenges faced by videographers in the Campania region. The article details the unique quality of Mediterranean light, the high humidity affecting equipment longevity, and the logistical difficulties of shooting in narrow, ancient streets where modern camera rigs cannot easily maneuver. For a videographer in Naples, this resource is indispensable for pre-production planning. It offers practical solutions for stabilizing shots in crowded public spaces and managing color grading for the intense blues of the sea and the warm ochres of the architecture, ensuring technical excellence amidst chaotic environments.</w:t>
      </w:r>
    </w:p>
    <w:bookmarkEnd w:id="20"/>
    <w:bookmarkStart w:id="21" w:name="X68c67409870a3f1dfb848c5feaef83fa7977a78"/>
    <w:p>
      <w:pPr>
        <w:pStyle w:val="Heading2"/>
      </w:pPr>
      <w:r>
        <w:t xml:space="preserve">2. Documentary Ethics and Social Representation</w:t>
      </w:r>
    </w:p>
    <w:p>
      <w:pPr>
        <w:pStyle w:val="FirstParagraph"/>
      </w:pPr>
      <w:r>
        <w:t xml:space="preserve">Russo, A. (2019).</w:t>
      </w:r>
      <w:r>
        <w:t xml:space="preserve"> </w:t>
      </w:r>
      <w:r>
        <w:rPr>
          <w:iCs/>
          <w:i/>
        </w:rPr>
        <w:t xml:space="preserve">The Gaze of the Camera: Ethics in Neapolitan Documentary Filmmaking</w:t>
      </w:r>
      <w:r>
        <w:t xml:space="preserve">. European Media Studies Review.</w:t>
      </w:r>
    </w:p>
    <w:p>
      <w:pPr>
        <w:pStyle w:val="BodyText"/>
      </w:pPr>
      <w:r>
        <w:t xml:space="preserve">This scholarly article addresses the sensitive ethical considerations required when a videographer documents life in Naples. The city is often subject to external stereotypes regarding crime and decay. Russo argues that the contemporary videographer must adopt a participatory approach rather than an observational one to avoid exploitation. The text provides case studies of successful documentaries that collaborated with local communities in the Scampia and Secondigliano districts. It is a vital read for videographers working on corporate social responsibility projects or independent documentaries, emphasizing the need for cultural sensitivity and accurate representation of the Neapolitan identity.</w:t>
      </w:r>
    </w:p>
    <w:p>
      <w:pPr>
        <w:pStyle w:val="BodyText"/>
      </w:pPr>
      <w:r>
        <w:t xml:space="preserve">Esposito, L. (2021).</w:t>
      </w:r>
      <w:r>
        <w:t xml:space="preserve"> </w:t>
      </w:r>
      <w:r>
        <w:rPr>
          <w:iCs/>
          <w:i/>
        </w:rPr>
        <w:t xml:space="preserve">Voices from the Margins: Audio-Visual Storytelling in Urban Naples</w:t>
      </w:r>
      <w:r>
        <w:t xml:space="preserve">. Routledge.</w:t>
      </w:r>
    </w:p>
    <w:p>
      <w:pPr>
        <w:pStyle w:val="BodyText"/>
      </w:pPr>
      <w:r>
        <w:t xml:space="preserve">Esposito explores the rise of citizen journalism and independent videography in Naples. The book highlights how local videographers are reclaiming the narrative of the city through digital platforms. It discusses the technical shift towards run-and-gun videography using mirrorless cameras, which allows for greater intimacy and access in tight social spaces. For professionals entering the Neapolitan market, this text offers insights into current trends, audience expectations, and the power of hyper-local storytelling. It underscores the importance of audio quality in capturing the distinct Neapolitan dialect and ambient soundscape, which are crucial for authenticity.</w:t>
      </w:r>
    </w:p>
    <w:bookmarkEnd w:id="21"/>
    <w:bookmarkStart w:id="22" w:name="commercial-videography-and-tourism"/>
    <w:p>
      <w:pPr>
        <w:pStyle w:val="Heading2"/>
      </w:pPr>
      <w:r>
        <w:t xml:space="preserve">3. Commercial Videography and Tourism</w:t>
      </w:r>
    </w:p>
    <w:p>
      <w:pPr>
        <w:pStyle w:val="FirstParagraph"/>
      </w:pPr>
      <w:r>
        <w:t xml:space="preserve">Bianchi, F. (2022).</w:t>
      </w:r>
      <w:r>
        <w:t xml:space="preserve"> </w:t>
      </w:r>
      <w:r>
        <w:rPr>
          <w:iCs/>
          <w:i/>
        </w:rPr>
        <w:t xml:space="preserve">Visualizing Heritage: Videography for Cultural Tourism in Italy</w:t>
      </w:r>
      <w:r>
        <w:t xml:space="preserve">. Tourism Management Perspectives.</w:t>
      </w:r>
    </w:p>
    <w:p>
      <w:pPr>
        <w:pStyle w:val="BodyText"/>
      </w:pPr>
      <w:r>
        <w:t xml:space="preserve">With tourism being a primary economic driver in Naples, this journal article is essential for videographers working in the commercial sector. Bianchi examines the effectiveness of high-definition video content in promoting cultural heritage sites such as Pompeii, the Royal Palace, and the historic center. The study provides data on viewer engagement with different video styles, suggesting that dynamic, fast-paced editing resonates better with international audiences than static, museum-style footage. It offers strategic advice for videographers on how to balance artistic integrity with the commercial demands of tourism boards and hospitality businesses in the region.</w:t>
      </w:r>
    </w:p>
    <w:p>
      <w:pPr>
        <w:pStyle w:val="BodyText"/>
      </w:pPr>
      <w:r>
        <w:t xml:space="preserve">Ferrara, G. (2023).</w:t>
      </w:r>
      <w:r>
        <w:t xml:space="preserve"> </w:t>
      </w:r>
      <w:r>
        <w:rPr>
          <w:iCs/>
          <w:i/>
        </w:rPr>
        <w:t xml:space="preserve">Drone Regulations and Aerial Cinematography in Historic Italian Cities</w:t>
      </w:r>
      <w:r>
        <w:t xml:space="preserve">. Aviation Law &amp; Technology Quarterly.</w:t>
      </w:r>
    </w:p>
    <w:p>
      <w:pPr>
        <w:pStyle w:val="BodyText"/>
      </w:pPr>
      <w:r>
        <w:t xml:space="preserve">Aerial videography is increasingly popular for showcasing the dramatic landscape of Naples, from Mount Vesuvius to the coastline. However, this legal analysis outlines the strict regulations imposed by ENAC (Italian Civil Aviation Authority) regarding drone usage in protected historic zones. For a videographer in Naples, understanding these legal constraints is non-negotiable. The article details the permitting process for flying over UNESCO World Heritage sites and the specific no-fly zones around the city center. It serves as a practical guide to ensuring that aerial videography projects remain compliant with Italian law while achieving cinematic results.</w:t>
      </w:r>
    </w:p>
    <w:bookmarkEnd w:id="22"/>
    <w:bookmarkStart w:id="23" w:name="technical-and-professional-development"/>
    <w:p>
      <w:pPr>
        <w:pStyle w:val="Heading2"/>
      </w:pPr>
      <w:r>
        <w:t xml:space="preserve">4. Technical and Professional Development</w:t>
      </w:r>
    </w:p>
    <w:p>
      <w:pPr>
        <w:pStyle w:val="FirstParagraph"/>
      </w:pPr>
      <w:r>
        <w:t xml:space="preserve">Italian Association of Videographers (AIV). (2023).</w:t>
      </w:r>
      <w:r>
        <w:t xml:space="preserve"> </w:t>
      </w:r>
      <w:r>
        <w:rPr>
          <w:iCs/>
          <w:i/>
        </w:rPr>
        <w:t xml:space="preserve">Annual Report: The State of the Videography Industry in Southern Italy</w:t>
      </w:r>
      <w:r>
        <w:t xml:space="preserve">. AIV Publications.</w:t>
      </w:r>
    </w:p>
    <w:p>
      <w:pPr>
        <w:pStyle w:val="BodyText"/>
      </w:pPr>
      <w:r>
        <w:t xml:space="preserve">This industry report provides a statistical overview of the videography market in the Campania region. It covers average rates, equipment standards, and the growing demand for video content in the wedding and event sectors, which are culturally significant in Naples. The report highlights a gap in the market for high-end post-production services, suggesting opportunities for skilled videographers to expand their service offerings. It is a valuable resource for freelancers and agency owners looking to understand the economic landscape and professional standards expected by clients in Italy’s third-largest city.</w:t>
      </w:r>
    </w:p>
    <w:p>
      <w:pPr>
        <w:pStyle w:val="BodyText"/>
      </w:pPr>
      <w:r>
        <w:t xml:space="preserve">Moretti, P. (2020).</w:t>
      </w:r>
      <w:r>
        <w:t xml:space="preserve"> </w:t>
      </w:r>
      <w:r>
        <w:rPr>
          <w:iCs/>
          <w:i/>
        </w:rPr>
        <w:t xml:space="preserve">Color Grading the Mediterranean: A Technical Guide for Post-Production</w:t>
      </w:r>
      <w:r>
        <w:t xml:space="preserve">. Digital Cinema World.</w:t>
      </w:r>
    </w:p>
    <w:p>
      <w:pPr>
        <w:pStyle w:val="BodyText"/>
      </w:pPr>
      <w:r>
        <w:t xml:space="preserve">While not exclusive to Naples, this technical guide is highly relevant due to the specific color palette of the region. Moretti discusses the challenges of balancing the intense saturation of the Mediterranean environment without losing detail in highlights or shadows. For videographers shooting in Naples, where the contrast between deep blue sea, bright white buildings, and dark volcanic rock is extreme, this guide offers specific LUTs (Look-Up Tables) and grading techniques. It ensures that the final output maintains the visual fidelity and emotional impact characteristic of high-quality Italian videography.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Naples, Italy</dc:title>
  <dc:creator/>
  <dc:language>en</dc:language>
  <cp:keywords/>
  <dcterms:created xsi:type="dcterms:W3CDTF">2026-08-07T10:38:55Z</dcterms:created>
  <dcterms:modified xsi:type="dcterms:W3CDTF">2026-08-07T10:38:55Z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