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Osaka,</w:t>
      </w:r>
      <w:r>
        <w:t xml:space="preserve"> </w:t>
      </w:r>
      <w:r>
        <w:t xml:space="preserve">Japan</w:t>
      </w:r>
    </w:p>
    <w:bookmarkStart w:id="20" w:name="X1797fc5489dda2c5ec785a37b97c38e70dec0b1"/>
    <w:p>
      <w:pPr>
        <w:pStyle w:val="Heading1"/>
      </w:pPr>
      <w:r>
        <w:t xml:space="preserve">Annotated Bibliography: The Videographer in Osaka, Japan</w:t>
      </w:r>
    </w:p>
    <w:p>
      <w:pPr>
        <w:pStyle w:val="FirstParagraph"/>
      </w:pPr>
      <w:r>
        <w:rPr>
          <w:bCs/>
          <w:b/>
        </w:rPr>
        <w:t xml:space="preserve">Subject:</w:t>
      </w:r>
      <w:r>
        <w:t xml:space="preserve"> </w:t>
      </w:r>
      <w:r>
        <w:t xml:space="preserve">Professional Videography, Media Production, Cultural Documentation</w:t>
      </w:r>
      <w:r>
        <w:br/>
      </w:r>
      <w:r>
        <w:rPr>
          <w:bCs/>
          <w:b/>
        </w:rPr>
        <w:t xml:space="preserve">Region:</w:t>
      </w:r>
      <w:r>
        <w:t xml:space="preserve"> </w:t>
      </w:r>
      <w:r>
        <w:t xml:space="preserve">Osaka Prefecture, Kansai Region, Japan</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role, practice, and cultural context of the videographer operating within Osaka, Japan. As a major economic and cultural hub distinct from Tokyo, Osaka offers unique visual landscapes, from the neon-lit streets of Dotonbori to the historic temples of Nara bordering the prefecture. The selected works address technical cinematography, legal considerations for filming in Japan, cultural nuances of the Kansai region, and the evolving digital media landscape. These resources are critical for videographers seeking to produce authentic, legally compliant, and culturally sensitive content in this dynamic urban environment.</w:t>
      </w:r>
    </w:p>
    <w:p>
      <w:pPr>
        <w:pStyle w:val="BodyText"/>
      </w:pPr>
      <w:r>
        <w:t xml:space="preserve"> </w:t>
      </w:r>
      <w:r>
        <w:t xml:space="preserve">Abe, Y. (2021).</w:t>
      </w:r>
      <w:r>
        <w:t xml:space="preserve"> </w:t>
      </w:r>
      <w:r>
        <w:rPr>
          <w:iCs/>
          <w:i/>
        </w:rPr>
        <w:t xml:space="preserve">Visualizing the Kansai Spirit: Cinematic Techniques in Urban Japan</w:t>
      </w:r>
      <w:r>
        <w:t xml:space="preserve">. Kyoto University Press.</w:t>
      </w:r>
      <w:r>
        <w:t xml:space="preserve"> </w:t>
      </w:r>
    </w:p>
    <w:p>
      <w:pPr>
        <w:pStyle w:val="BodyText"/>
      </w:pPr>
      <w:r>
        <w:t xml:space="preserve">This academic text provides a comprehensive analysis of how videographers capture the distinct atmosphere of the Kansai region, with a significant focus on Osaka. Abe contrasts the polished, corporate aesthetic often associated with Tokyo videography with the vibrant, chaotic, and human-centric style required for Osaka. The book details specific lighting techniques for night shoots in areas like Namba and Shinsaibashi, addressing the challenges of mixed-color temperature street lighting. For the professional videographer, this resource is invaluable for understanding how to visually represent Osaka's unique "kuidaore" (eat until you drop) culture and its bustling street life without falling into clichés. It bridges the gap between technical cinematography and cultural anthropology.</w:t>
      </w:r>
    </w:p>
    <w:p>
      <w:pPr>
        <w:pStyle w:val="BodyText"/>
      </w:pPr>
      <w:r>
        <w:t xml:space="preserve">Cinematography</w:t>
      </w:r>
      <w:r>
        <w:t xml:space="preserve"> </w:t>
      </w:r>
      <w:r>
        <w:t xml:space="preserve">Osaka Culture</w:t>
      </w:r>
      <w:r>
        <w:t xml:space="preserve"> </w:t>
      </w:r>
      <w:r>
        <w:t xml:space="preserve">Urban Filming</w:t>
      </w:r>
    </w:p>
    <w:p>
      <w:pPr>
        <w:pStyle w:val="BodyText"/>
      </w:pPr>
      <w:r>
        <w:t xml:space="preserve"> </w:t>
      </w:r>
      <w:r>
        <w:t xml:space="preserve">Japan External Trade Organization (JETRO). (2022).</w:t>
      </w:r>
      <w:r>
        <w:t xml:space="preserve"> </w:t>
      </w:r>
      <w:r>
        <w:rPr>
          <w:iCs/>
          <w:i/>
        </w:rPr>
        <w:t xml:space="preserve">Guide to Business and Media Production in Japan</w:t>
      </w:r>
      <w:r>
        <w:t xml:space="preserve">. JETRO Publications.</w:t>
      </w:r>
      <w:r>
        <w:t xml:space="preserve"> </w:t>
      </w:r>
    </w:p>
    <w:p>
      <w:pPr>
        <w:pStyle w:val="BodyText"/>
      </w:pPr>
      <w:r>
        <w:t xml:space="preserve">While not exclusively focused on videography, this official government publication is a critical resource for foreign videographers working in Osaka. It outlines the legal framework for filming in public spaces, a notoriously complex area in Japan due to strict privacy laws and "portrait rights" (inshozoken). The guide explains the necessity of location permits for commercial shoots in Osaka City, detailing the specific departments within the Osaka Municipal Government responsible for approvals. It also covers visa requirements for foreign camera crews and equipment import regulations. Any videographer planning a professional project in Osaka must consult this document to avoid legal complications and ensure smooth operations.</w:t>
      </w:r>
    </w:p>
    <w:p>
      <w:pPr>
        <w:pStyle w:val="BodyText"/>
      </w:pPr>
      <w:r>
        <w:t xml:space="preserve">Legal Compliance</w:t>
      </w:r>
      <w:r>
        <w:t xml:space="preserve"> </w:t>
      </w:r>
      <w:r>
        <w:t xml:space="preserve">Permits</w:t>
      </w:r>
      <w:r>
        <w:t xml:space="preserve"> </w:t>
      </w:r>
      <w:r>
        <w:t xml:space="preserve">Business in Japan</w:t>
      </w:r>
    </w:p>
    <w:p>
      <w:pPr>
        <w:pStyle w:val="BodyText"/>
      </w:pPr>
      <w:r>
        <w:t xml:space="preserve"> </w:t>
      </w:r>
      <w:r>
        <w:t xml:space="preserve">Tanaka, K., &amp; Smith, R. (2020).</w:t>
      </w:r>
      <w:r>
        <w:t xml:space="preserve"> </w:t>
      </w:r>
      <w:r>
        <w:rPr>
          <w:iCs/>
          <w:i/>
        </w:rPr>
        <w:t xml:space="preserve">Street Filming in Japan: Etiquette, Law, and Practice</w:t>
      </w:r>
      <w:r>
        <w:t xml:space="preserve">. Tokyo: Media Law Institute.</w:t>
      </w:r>
      <w:r>
        <w:t xml:space="preserve"> </w:t>
      </w:r>
    </w:p>
    <w:p>
      <w:pPr>
        <w:pStyle w:val="BodyText"/>
      </w:pPr>
      <w:r>
        <w:t xml:space="preserve">This practical handbook addresses the social etiquette required when filming on the streets of Japanese cities, with specific case studies from Osaka's crowded commercial districts. The authors emphasize the cultural importance of "meiwaku" (causing trouble) and how videographers can minimize disruption while capturing authentic footage. The text provides scripts and templates for obtaining verbal consent from pedestrians and shop owners, which is often preferred over formal contracts in casual settings. For videographers documenting Osaka's street food culture or fashion scenes, this book offers essential strategies for building rapport with subjects and respecting local social norms, ensuring that the final product is both legally sound and culturally respectful.</w:t>
      </w:r>
    </w:p>
    <w:p>
      <w:pPr>
        <w:pStyle w:val="BodyText"/>
      </w:pPr>
      <w:r>
        <w:t xml:space="preserve">Street Filming</w:t>
      </w:r>
      <w:r>
        <w:t xml:space="preserve"> </w:t>
      </w:r>
      <w:r>
        <w:t xml:space="preserve">Social Etiquette</w:t>
      </w:r>
      <w:r>
        <w:t xml:space="preserve"> </w:t>
      </w:r>
      <w:r>
        <w:t xml:space="preserve">Consent</w:t>
      </w:r>
    </w:p>
    <w:p>
      <w:pPr>
        <w:pStyle w:val="BodyText"/>
      </w:pPr>
      <w:r>
        <w:t xml:space="preserve"> </w:t>
      </w:r>
      <w:r>
        <w:t xml:space="preserve">Osaka City Tourism Association. (2023).</w:t>
      </w:r>
      <w:r>
        <w:t xml:space="preserve"> </w:t>
      </w:r>
      <w:r>
        <w:rPr>
          <w:iCs/>
          <w:i/>
        </w:rPr>
        <w:t xml:space="preserve">Visual Storytelling for Destination Marketing: The Osaka Model</w:t>
      </w:r>
      <w:r>
        <w:t xml:space="preserve">. Osaka Tourism Board.</w:t>
      </w:r>
      <w:r>
        <w:t xml:space="preserve"> </w:t>
      </w:r>
    </w:p>
    <w:p>
      <w:pPr>
        <w:pStyle w:val="BodyText"/>
      </w:pPr>
      <w:r>
        <w:t xml:space="preserve">This report analyzes the shift in Osaka's tourism marketing from static photography to dynamic video content. It highlights successful videography campaigns that have promoted Osaka as a global destination, focusing on the use of drone footage, time-lapse photography, and influencer collaborations. The document provides insights into the types of visual narratives that resonate with international audiences, such as the contrast between traditional craftsmanship in Shinsekai and the futuristic entertainment of Universal Studios Japan. For videographers seeking work in the tourism sector, this resource outlines the current aesthetic trends and technical expectations of Osaka's major promotional agencies.</w:t>
      </w:r>
    </w:p>
    <w:p>
      <w:pPr>
        <w:pStyle w:val="BodyText"/>
      </w:pPr>
      <w:r>
        <w:t xml:space="preserve">Tourism</w:t>
      </w:r>
      <w:r>
        <w:t xml:space="preserve"> </w:t>
      </w:r>
      <w:r>
        <w:t xml:space="preserve">Marketing</w:t>
      </w:r>
      <w:r>
        <w:t xml:space="preserve"> </w:t>
      </w:r>
      <w:r>
        <w:t xml:space="preserve">Drone Filming</w:t>
      </w:r>
    </w:p>
    <w:p>
      <w:pPr>
        <w:pStyle w:val="BodyText"/>
      </w:pPr>
      <w:r>
        <w:t xml:space="preserve"> </w:t>
      </w:r>
      <w:r>
        <w:t xml:space="preserve">Nakamura, H. (2019).</w:t>
      </w:r>
      <w:r>
        <w:t xml:space="preserve"> </w:t>
      </w:r>
      <w:r>
        <w:rPr>
          <w:iCs/>
          <w:i/>
        </w:rPr>
        <w:t xml:space="preserve">The Evolution of AV Production in the Kansai Region</w:t>
      </w:r>
      <w:r>
        <w:t xml:space="preserve">. Journal of Japanese Media Studies, 14(2), 45-67.</w:t>
      </w:r>
      <w:r>
        <w:t xml:space="preserve"> </w:t>
      </w:r>
    </w:p>
    <w:p>
      <w:pPr>
        <w:pStyle w:val="BodyText"/>
      </w:pPr>
      <w:r>
        <w:t xml:space="preserve">This scholarly article traces the history of video production in Osaka, from its roots in local television broadcasting to its current status as a hub for independent digital creators. Nakamura discusses how Osaka's comedic and theatrical traditions have influenced the pacing and style of local videography, often resulting in a more energetic and direct approach compared to other regions. The article also examines the rise of co-working spaces and production studios in Osaka's Umeda district, providing a directory of facilities available to freelance videographers. This resource is particularly useful for understanding the professional network and historical context that shapes the videographer's role in the city today.</w:t>
      </w:r>
    </w:p>
    <w:p>
      <w:pPr>
        <w:pStyle w:val="BodyText"/>
      </w:pPr>
      <w:r>
        <w:t xml:space="preserve">Media History</w:t>
      </w:r>
      <w:r>
        <w:t xml:space="preserve"> </w:t>
      </w:r>
      <w:r>
        <w:t xml:space="preserve">Industry Analysis</w:t>
      </w:r>
      <w:r>
        <w:t xml:space="preserve"> </w:t>
      </w:r>
      <w:r>
        <w:t xml:space="preserve">Kansai Region</w:t>
      </w:r>
    </w:p>
    <w:p>
      <w:pPr>
        <w:pStyle w:val="BodyText"/>
      </w:pPr>
      <w:r>
        <w:t xml:space="preserve"> </w:t>
      </w:r>
      <w:r>
        <w:t xml:space="preserve">Fujifilm Japan. (2022).</w:t>
      </w:r>
      <w:r>
        <w:t xml:space="preserve"> </w:t>
      </w:r>
      <w:r>
        <w:rPr>
          <w:iCs/>
          <w:i/>
        </w:rPr>
        <w:t xml:space="preserve">Color Science and Cultural Perception: Filming in Japan</w:t>
      </w:r>
      <w:r>
        <w:t xml:space="preserve">. Technical White Paper.</w:t>
      </w:r>
      <w:r>
        <w:t xml:space="preserve"> </w:t>
      </w:r>
    </w:p>
    <w:p>
      <w:pPr>
        <w:pStyle w:val="BodyText"/>
      </w:pPr>
      <w:r>
        <w:t xml:space="preserve">Although a technical document from a camera manufacturer, this white paper offers profound insights relevant to videographers working in Japan. It explores how Japanese audiences perceive color and contrast differently than Western audiences, often preferring softer, more naturalistic grading. The paper includes specific recommendations for shooting in Osaka's diverse environments, from the high-contrast neon signs of Dotonbori to the muted tones of traditional wooden machiya houses. For videographers aiming to create content that feels authentic to local viewers, this resource provides crucial guidance on color grading, exposure settings, and lens choices that align with Japanese aesthetic sensibilities.</w:t>
      </w:r>
    </w:p>
    <w:p>
      <w:pPr>
        <w:pStyle w:val="BodyText"/>
      </w:pPr>
      <w:r>
        <w:t xml:space="preserve">Color Grading</w:t>
      </w:r>
      <w:r>
        <w:t xml:space="preserve"> </w:t>
      </w:r>
      <w:r>
        <w:t xml:space="preserve">Technical Guide</w:t>
      </w:r>
      <w:r>
        <w:t xml:space="preserve"> </w:t>
      </w:r>
      <w:r>
        <w:t xml:space="preserve">Aesthetics</w:t>
      </w:r>
    </w:p>
    <w:p>
      <w:pPr>
        <w:pStyle w:val="BodyText"/>
      </w:pPr>
      <w:r>
        <w:t xml:space="preserve"> </w:t>
      </w:r>
      <w:r>
        <w:t xml:space="preserve">Lee, S. (2021).</w:t>
      </w:r>
      <w:r>
        <w:t xml:space="preserve"> </w:t>
      </w:r>
      <w:r>
        <w:rPr>
          <w:iCs/>
          <w:i/>
        </w:rPr>
        <w:t xml:space="preserve">Freelancing in Japan: A Guide for Foreign Creatives</w:t>
      </w:r>
      <w:r>
        <w:t xml:space="preserve">. Seoul: Asia Creative Press.</w:t>
      </w:r>
      <w:r>
        <w:t xml:space="preserve"> </w:t>
      </w:r>
    </w:p>
    <w:p>
      <w:pPr>
        <w:pStyle w:val="BodyText"/>
      </w:pPr>
      <w:r>
        <w:t xml:space="preserve">This practical guide addresses the logistical challenges faced by foreign videographers establishing themselves in the Japanese market, with a dedicated chapter on Osaka. Lee covers topics such as setting up a business entity, navigating the tax system, and finding clients through local networks. The book highlights Osaka's reputation for being more approachable and less hierarchical than Tokyo, making it a potentially more accessible market for foreign freelancers. It also provides advice on language barriers and the importance of learning basic Japanese business etiquette. For international videographers considering a move to or project in Osaka, this resource offers a realistic roadmap for professional integration.</w:t>
      </w:r>
    </w:p>
    <w:p>
      <w:pPr>
        <w:pStyle w:val="BodyText"/>
      </w:pPr>
      <w:r>
        <w:t xml:space="preserve">Freelancing</w:t>
      </w:r>
      <w:r>
        <w:t xml:space="preserve"> </w:t>
      </w:r>
      <w:r>
        <w:t xml:space="preserve">Business Setup</w:t>
      </w:r>
      <w:r>
        <w:t xml:space="preserve"> </w:t>
      </w:r>
      <w:r>
        <w:t xml:space="preserve">Expatriate Guide</w:t>
      </w:r>
    </w:p>
    <w:p>
      <w:pPr>
        <w:pStyle w:val="BodyText"/>
      </w:pPr>
      <w:r>
        <w:t xml:space="preserve"> </w:t>
      </w:r>
      <w:r>
        <w:t xml:space="preserve">Osaka Prefecture Government. (2023).</w:t>
      </w:r>
      <w:r>
        <w:t xml:space="preserve"> </w:t>
      </w:r>
      <w:r>
        <w:rPr>
          <w:iCs/>
          <w:i/>
        </w:rPr>
        <w:t xml:space="preserve">Regulations on Drone Usage in Urban Areas</w:t>
      </w:r>
      <w:r>
        <w:t xml:space="preserve">. Official Gazette.</w:t>
      </w:r>
      <w:r>
        <w:t xml:space="preserve"> </w:t>
      </w:r>
    </w:p>
    <w:p>
      <w:pPr>
        <w:pStyle w:val="BodyText"/>
      </w:pPr>
      <w:r>
        <w:t xml:space="preserve">With the increasing popularity of aerial videography, this official document is essential for any videographer planning to use drones in Osaka. It outlines the strict no-fly zones around airports, government buildings, and densely populated residential areas. The regulations also detail the application process for special permission to fly in restricted zones, which is often necessary for commercial projects in Osaka's city center. The document emphasizes safety protocols and privacy considerations, reflecting Japan's cautious approach to drone technology. Compliance with these regulations is mandatory, and this resource serves as the definitive reference for legal aerial videography in the prefecture.</w:t>
      </w:r>
    </w:p>
    <w:p>
      <w:pPr>
        <w:pStyle w:val="BodyText"/>
      </w:pPr>
      <w:r>
        <w:t xml:space="preserve">Drone Regulations</w:t>
      </w:r>
      <w:r>
        <w:t xml:space="preserve"> </w:t>
      </w:r>
      <w:r>
        <w:t xml:space="preserve">Legal</w:t>
      </w:r>
      <w:r>
        <w:t xml:space="preserve"> </w:t>
      </w:r>
      <w:r>
        <w:t xml:space="preserve">Aerial Filming</w:t>
      </w:r>
    </w:p>
    <w:p>
      <w:pPr>
        <w:pStyle w:val="BodyText"/>
      </w:pPr>
      <w:r>
        <w:t xml:space="preserve">© 2023 Annotated Bibliography on Videography in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Osaka, Japan</dc:title>
  <dc:creator/>
  <dc:language>en</dc:language>
  <cp:keywords/>
  <dcterms:created xsi:type="dcterms:W3CDTF">2026-08-07T04:28:32Z</dcterms:created>
  <dcterms:modified xsi:type="dcterms:W3CDTF">2026-08-07T04:28:32Z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