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Kenya</w:t>
      </w:r>
      <w:r>
        <w:t xml:space="preserve"> </w:t>
      </w:r>
      <w:r>
        <w:t xml:space="preserve">Nairobi</w:t>
      </w:r>
    </w:p>
    <w:bookmarkStart w:id="21" w:name="annotated-bibliography"/>
    <w:p>
      <w:pPr>
        <w:pStyle w:val="Heading1"/>
      </w:pPr>
      <w:r>
        <w:t xml:space="preserve">Annotated Bibliography</w:t>
      </w:r>
    </w:p>
    <w:bookmarkStart w:id="20" w:name="Xb984942f58f829872c823ab6aa46f77904c89e1"/>
    <w:p>
      <w:pPr>
        <w:pStyle w:val="Heading2"/>
      </w:pPr>
      <w:r>
        <w:t xml:space="preserve">The Role and Evolution of the Videographer in Kenya Nairobi</w:t>
      </w:r>
    </w:p>
    <w:p>
      <w:pPr>
        <w:pStyle w:val="FirstParagraph"/>
      </w:pPr>
      <w:r>
        <w:rPr>
          <w:bCs/>
          <w:b/>
        </w:rPr>
        <w:t xml:space="preserve">Subject:</w:t>
      </w:r>
      <w:r>
        <w:t xml:space="preserve"> </w:t>
      </w:r>
      <w:r>
        <w:t xml:space="preserve">Media Production, Visual Storytelling, and Digital Economy</w:t>
      </w:r>
      <w:r>
        <w:br/>
      </w:r>
      <w:r>
        <w:rPr>
          <w:bCs/>
          <w:b/>
        </w:rPr>
        <w:t xml:space="preserve">Region:</w:t>
      </w:r>
      <w:r>
        <w:t xml:space="preserve"> </w:t>
      </w:r>
      <w:r>
        <w:t xml:space="preserve">Nairobi, Kenya</w:t>
      </w:r>
      <w:r>
        <w:br/>
      </w:r>
      <w:r>
        <w:rPr>
          <w:bCs/>
          <w:b/>
        </w:rPr>
        <w:t xml:space="preserve">Date:</w:t>
      </w:r>
      <w:r>
        <w:t xml:space="preserve"> </w:t>
      </w:r>
      <w:r>
        <w:t xml:space="preserve">October 2023</w:t>
      </w:r>
    </w:p>
    <w:bookmarkEnd w:id="20"/>
    <w:bookmarkEnd w:id="21"/>
    <w:p>
      <w:pPr>
        <w:pStyle w:val="BodyText"/>
      </w:pPr>
      <w:r>
        <w:t xml:space="preserve">This annotated bibliography explores the multifaceted role of the videographer within the dynamic urban landscape of Nairobi, Kenya. As the economic and cultural hub of East Africa, Nairobi has witnessed a surge in demand for high-quality visual content. This collection of sources examines the technical, economic, and cultural dimensions of videography in the region, highlighting how local professionals navigate the intersection of traditional storytelling and modern digital media. The selected works provide a comprehensive overview of the industry's growth, the challenges faced by practitioners, and the impact of videography on Nairobi's social fabric.</w:t>
      </w:r>
    </w:p>
    <w:bookmarkStart w:id="22" w:name="X350835b874320f1cf019a12355a2c4f847c0915"/>
    <w:p>
      <w:pPr>
        <w:pStyle w:val="Heading2"/>
      </w:pPr>
      <w:r>
        <w:t xml:space="preserve">Introduction to the Nairobi Media Landscape</w:t>
      </w:r>
    </w:p>
    <w:p>
      <w:pPr>
        <w:pStyle w:val="FirstParagraph"/>
      </w:pPr>
      <w:r>
        <w:t xml:space="preserve">Mwangi, J. (2022).</w:t>
      </w:r>
      <w:r>
        <w:t xml:space="preserve"> </w:t>
      </w:r>
      <w:r>
        <w:rPr>
          <w:iCs/>
          <w:i/>
        </w:rPr>
        <w:t xml:space="preserve">The Digital Pulse: Media Consumption Trends in Urban Kenya</w:t>
      </w:r>
      <w:r>
        <w:t xml:space="preserve">. Nairobi University Press.</w:t>
      </w:r>
    </w:p>
    <w:p>
      <w:pPr>
        <w:pStyle w:val="BodyText"/>
      </w:pPr>
      <w:r>
        <w:t xml:space="preserve">This seminal work by Mwangi provides a statistical and sociological analysis of media consumption in Nairobi. The text is crucial for understanding the market demand that drives the videographer's profession in Kenya. Mwangi details the shift from traditional television broadcasting to mobile-first video consumption, driven by affordable data packages and the proliferation of smartphones. For a videographer operating in Nairobi, this source offers vital insights into audience behavior, suggesting that content must be optimized for vertical viewing and short attention spans. The book also highlights the growing influence of social media platforms like TikTok and Instagram in shaping public opinion, thereby elevating the status of the videographer from a mere technician to a key influencer in the digital economy.</w:t>
      </w:r>
    </w:p>
    <w:p>
      <w:pPr>
        <w:pStyle w:val="BodyText"/>
      </w:pPr>
      <w:r>
        <w:t xml:space="preserve">Ochieng, P., &amp; Kamau, L. (2021).</w:t>
      </w:r>
      <w:r>
        <w:t xml:space="preserve"> </w:t>
      </w:r>
      <w:r>
        <w:rPr>
          <w:iCs/>
          <w:i/>
        </w:rPr>
        <w:t xml:space="preserve">Visual Storytelling in East Africa: From Oral Tradition to Digital Screens</w:t>
      </w:r>
      <w:r>
        <w:t xml:space="preserve">. East African Literary Review.</w:t>
      </w:r>
    </w:p>
    <w:p>
      <w:pPr>
        <w:pStyle w:val="BodyText"/>
      </w:pPr>
      <w:r>
        <w:t xml:space="preserve">Ochieng and Kamau explore the cultural roots of visual storytelling in Kenya, tracing the lineage from traditional oral narratives to contemporary video production. This source is essential for any videographer in Nairobi seeking to create authentic content that resonates with local audiences. The authors argue that successful videography in Kenya requires a deep understanding of cultural nuances, symbolism, and community values. The text provides case studies of Nairobi-based productions that successfully integrated local folklore with modern cinematic techniques. It serves as a guide for videographers aiming to avoid cultural appropriation and instead foster cultural preservation through their lens, making it a foundational text for ethical and effective visual communication in the region.</w:t>
      </w:r>
    </w:p>
    <w:bookmarkEnd w:id="22"/>
    <w:bookmarkStart w:id="23" w:name="technical-and-professional-development"/>
    <w:p>
      <w:pPr>
        <w:pStyle w:val="Heading2"/>
      </w:pPr>
      <w:r>
        <w:t xml:space="preserve">Technical and Professional Development</w:t>
      </w:r>
    </w:p>
    <w:p>
      <w:pPr>
        <w:pStyle w:val="FirstParagraph"/>
      </w:pPr>
      <w:r>
        <w:t xml:space="preserve">Kenya Film Commission. (2023).</w:t>
      </w:r>
      <w:r>
        <w:t xml:space="preserve"> </w:t>
      </w:r>
      <w:r>
        <w:rPr>
          <w:iCs/>
          <w:i/>
        </w:rPr>
        <w:t xml:space="preserve">Guidelines for Professional Videography and Film Production in Kenya</w:t>
      </w:r>
      <w:r>
        <w:t xml:space="preserve">. Government of Kenya Publications.</w:t>
      </w:r>
    </w:p>
    <w:p>
      <w:pPr>
        <w:pStyle w:val="BodyText"/>
      </w:pPr>
      <w:r>
        <w:t xml:space="preserve">This official document outlines the legal and regulatory framework governing videography and film production in Kenya. For a videographer working in Nairobi, compliance with these guidelines is non-negotiable. The publication details permit requirements for filming in public spaces, intellectual property rights, and tax obligations for freelance media professionals. It also provides information on government incentives for local content production, which can be leveraged by videographers to secure funding for larger projects. The clarity of this source makes it an indispensable reference for ensuring that videography operations in Nairobi are conducted legally and professionally, thereby protecting the interests of both the creator and the client.</w:t>
      </w:r>
    </w:p>
    <w:p>
      <w:pPr>
        <w:pStyle w:val="BodyText"/>
      </w:pPr>
      <w:r>
        <w:t xml:space="preserve">Njoroge, S. (2020).</w:t>
      </w:r>
      <w:r>
        <w:t xml:space="preserve"> </w:t>
      </w:r>
      <w:r>
        <w:rPr>
          <w:iCs/>
          <w:i/>
        </w:rPr>
        <w:t xml:space="preserve">Mastering Low-Budget Cinematography: A Guide for African Filmmakers</w:t>
      </w:r>
      <w:r>
        <w:t xml:space="preserve">. Nairobi Media Institute.</w:t>
      </w:r>
    </w:p>
    <w:p>
      <w:pPr>
        <w:pStyle w:val="BodyText"/>
      </w:pPr>
      <w:r>
        <w:t xml:space="preserve">Njoroge’s practical guide addresses the economic realities faced by many videographers in Nairobi, where access to high-end equipment can be limited. The book offers innovative techniques for achieving professional-grade visuals using affordable gear and natural lighting. It is particularly relevant for freelance videographers and startups in the Kenyan market who must deliver high-quality content within tight budgets. Njoroge includes specific examples of Nairobi locations that offer unique visual opportunities, such as the vibrant streets of Gikomba or the modern architecture of Westlands. This resource empowers videographers to overcome financial constraints through creativity and technical skill, fostering a resilient and adaptable professional community.</w:t>
      </w:r>
    </w:p>
    <w:bookmarkEnd w:id="23"/>
    <w:bookmarkStart w:id="24" w:name="corporate-and-commercial-videography"/>
    <w:p>
      <w:pPr>
        <w:pStyle w:val="Heading2"/>
      </w:pPr>
      <w:r>
        <w:t xml:space="preserve">Corporate and Commercial Videography</w:t>
      </w:r>
    </w:p>
    <w:p>
      <w:pPr>
        <w:pStyle w:val="FirstParagraph"/>
      </w:pPr>
      <w:r>
        <w:t xml:space="preserve">Kariuki, B. (2022).</w:t>
      </w:r>
      <w:r>
        <w:t xml:space="preserve"> </w:t>
      </w:r>
      <w:r>
        <w:rPr>
          <w:iCs/>
          <w:i/>
        </w:rPr>
        <w:t xml:space="preserve">Video Marketing Strategies for the Kenyan Corporate Sector</w:t>
      </w:r>
      <w:r>
        <w:t xml:space="preserve">. Business Daily Africa.</w:t>
      </w:r>
    </w:p>
    <w:p>
      <w:pPr>
        <w:pStyle w:val="BodyText"/>
      </w:pPr>
      <w:r>
        <w:t xml:space="preserve">This article analyzes the increasing adoption of video marketing by businesses in Nairobi. Kariuki highlights how corporations are shifting their advertising budgets from print and radio to video content to engage younger demographics. The piece provides valuable data on the return on investment (ROI) for video campaigns in the Kenyan market, demonstrating the commercial viability of professional videography services. For videographers in Nairobi, this source underscores the importance of understanding corporate branding and marketing objectives. It suggests that videographers who can articulate the business value of their work are better positioned to secure lucrative contracts with multinational companies and local enterprises alike.</w:t>
      </w:r>
    </w:p>
    <w:p>
      <w:pPr>
        <w:pStyle w:val="BodyText"/>
      </w:pPr>
      <w:r>
        <w:t xml:space="preserve">Wanjiku, A. (2021).</w:t>
      </w:r>
      <w:r>
        <w:t xml:space="preserve"> </w:t>
      </w:r>
      <w:r>
        <w:rPr>
          <w:iCs/>
          <w:i/>
        </w:rPr>
        <w:t xml:space="preserve">The Rise of Influencer Culture in Nairobi: Implications for Media Production</w:t>
      </w:r>
      <w:r>
        <w:t xml:space="preserve">. Journal of African Media Studies.</w:t>
      </w:r>
    </w:p>
    <w:p>
      <w:pPr>
        <w:pStyle w:val="BodyText"/>
      </w:pPr>
      <w:r>
        <w:t xml:space="preserve">Wanjiku’s research examines the symbiotic relationship between social media influencers and videographers in Nairobi. The study reveals that influencers are a major source of demand for videography services, requiring high-quality content for brand collaborations and personal branding. The article discusses the specific aesthetic preferences of the Nairobi influencer community, which often blends luxury lifestyles with relatable everyday moments. This source is critical for videographers looking to tap into the influencer economy, offering insights into the fast-paced nature of this work and the need for rapid turnaround times. It also touches on the ethical considerations of sponsored content, providing a framework for videographers to navigate this complex landscape responsibly.</w:t>
      </w:r>
    </w:p>
    <w:bookmarkEnd w:id="24"/>
    <w:bookmarkStart w:id="25" w:name="documentary-and-social-impact"/>
    <w:p>
      <w:pPr>
        <w:pStyle w:val="Heading2"/>
      </w:pPr>
      <w:r>
        <w:t xml:space="preserve">Documentary and Social Impact</w:t>
      </w:r>
    </w:p>
    <w:p>
      <w:pPr>
        <w:pStyle w:val="FirstParagraph"/>
      </w:pPr>
      <w:r>
        <w:t xml:space="preserve">Mutua, K. (2023).</w:t>
      </w:r>
      <w:r>
        <w:t xml:space="preserve"> </w:t>
      </w:r>
      <w:r>
        <w:rPr>
          <w:iCs/>
          <w:i/>
        </w:rPr>
        <w:t xml:space="preserve">Voices from the Margins: Documentary Videography in Urban Kenya</w:t>
      </w:r>
      <w:r>
        <w:t xml:space="preserve">. Pan African Film Journal.</w:t>
      </w:r>
    </w:p>
    <w:p>
      <w:pPr>
        <w:pStyle w:val="BodyText"/>
      </w:pPr>
      <w:r>
        <w:t xml:space="preserve">Mutua’s work focuses on the role of documentary videographers in giving voice to marginalized communities within Nairobi. The article highlights several impactful documentaries that have shed light on issues such as housing rights, environmental justice, and youth unemployment. This source is essential for videographers interested in using their craft for social change. It emphasizes the importance of ethical storytelling, consent, and community engagement in documentary production. Mutua argues that videographers in Nairobi have a responsibility to portray the city’s diverse realities accurately and compassionately, challenging stereotypes and fostering empathy. This perspective enriches the understanding of videography as a tool for advocacy and social cohesion.</w:t>
      </w:r>
    </w:p>
    <w:p>
      <w:pPr>
        <w:pStyle w:val="BodyText"/>
      </w:pPr>
      <w:r>
        <w:t xml:space="preserve">Omondi, D. (2022).</w:t>
      </w:r>
      <w:r>
        <w:t xml:space="preserve"> </w:t>
      </w:r>
      <w:r>
        <w:rPr>
          <w:iCs/>
          <w:i/>
        </w:rPr>
        <w:t xml:space="preserve">Challenges and Opportunities for Independent Filmmakers in Nairobi</w:t>
      </w:r>
      <w:r>
        <w:t xml:space="preserve">. African Cinema Network.</w:t>
      </w:r>
    </w:p>
    <w:p>
      <w:pPr>
        <w:pStyle w:val="BodyText"/>
      </w:pPr>
      <w:r>
        <w:t xml:space="preserve">This report provides a candid assessment of the challenges faced by independent videographers and filmmakers in Nairobi, including funding shortages, equipment access, and distribution barriers. However, it also highlights emerging opportunities, such as international film festivals featuring Kenyan works and online streaming platforms dedicated to African content. Omondi interviews several successful videographers who have navigated these challenges, offering practical advice and inspiration. The report is a valuable resource for aspiring and established videographers alike, providing a realistic view of the industry’s landscape and strategies for long-term sustainability. It underscores the resilience and creativity of Nairobi’s videography community in the face of adversity.</w:t>
      </w:r>
    </w:p>
    <w:p>
      <w:pPr>
        <w:pStyle w:val="BodyText"/>
      </w:pPr>
      <w:r>
        <w:t xml:space="preserve">© 2023 Annotated Bibliography on Videography in Kenya Nairobi. All rights reserved.</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Kenya Nairobi</dc:title>
  <dc:creator/>
  <dc:language>en</dc:language>
  <cp:keywords/>
  <dcterms:created xsi:type="dcterms:W3CDTF">2026-08-07T03:44:18Z</dcterms:created>
  <dcterms:modified xsi:type="dcterms:W3CDTF">2026-08-07T03:44:18Z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