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Pakistan</w:t>
      </w:r>
      <w:r>
        <w:t xml:space="preserve"> </w:t>
      </w:r>
      <w:r>
        <w:t xml:space="preserve">Karachi</w:t>
      </w:r>
    </w:p>
    <w:bookmarkStart w:id="25" w:name="X6a3cbbb029ab9a0dd1d0f5f5425c245a288835e"/>
    <w:p>
      <w:pPr>
        <w:pStyle w:val="Heading1"/>
      </w:pPr>
      <w:r>
        <w:t xml:space="preserve">Annotated Bibliography: The Videographer Profession in Pakistan Karachi</w:t>
      </w:r>
    </w:p>
    <w:p>
      <w:pPr>
        <w:pStyle w:val="FirstParagraph"/>
      </w:pPr>
      <w:r>
        <w:t xml:space="preserve">This annotated bibliography compiles essential resources regarding the videography industry, specifically tailored to the unique cultural, economic, and technological landscape of Karachi, Pakistan. The following entries explore the evolution of visual storytelling, the technical demands of the region, and the business practices required for success in this bustling metropolis.</w:t>
      </w:r>
    </w:p>
    <w:bookmarkStart w:id="20" w:name="introduction-to-the-field"/>
    <w:p>
      <w:pPr>
        <w:pStyle w:val="Heading2"/>
      </w:pPr>
      <w:r>
        <w:t xml:space="preserve">Introduction to the Field</w:t>
      </w:r>
    </w:p>
    <w:p>
      <w:pPr>
        <w:pStyle w:val="FirstParagraph"/>
      </w:pPr>
      <w:r>
        <w:t xml:space="preserve">Ali, R., &amp; Khan, S. (2021).</w:t>
      </w:r>
      <w:r>
        <w:t xml:space="preserve"> </w:t>
      </w:r>
      <w:r>
        <w:rPr>
          <w:iCs/>
          <w:i/>
        </w:rPr>
        <w:t xml:space="preserve">The Visual Economy of South Asia: Media Production in Urban Centers</w:t>
      </w:r>
      <w:r>
        <w:t xml:space="preserve">. Lahore Journal of Media Studies, 14(2), 45-68.</w:t>
      </w:r>
    </w:p>
    <w:p>
      <w:pPr>
        <w:pStyle w:val="BodyText"/>
      </w:pPr>
      <w:r>
        <w:t xml:space="preserve">This academic article provides a comprehensive overview of the media production landscape across major South Asian cities, with a significant focus on Karachi. The authors analyze how the rise of digital platforms has transformed the role of the videographer from a service provider to a content creator. The text details the historical shift from film-based documentation to digital videography in Pakistan.</w:t>
      </w:r>
    </w:p>
    <w:p>
      <w:pPr>
        <w:pStyle w:val="BodyText"/>
      </w:pPr>
      <w:r>
        <w:t xml:space="preserve">The authors are respected media scholars with extensive experience in the Pakistani film industry. The research is well-cited and offers a macro-level view of the industry.</w:t>
      </w:r>
    </w:p>
    <w:p>
      <w:pPr>
        <w:pStyle w:val="BodyText"/>
      </w:pPr>
      <w:r>
        <w:t xml:space="preserve">This source is highly relevant for understanding the broader context in which a videographer in Karachi operates. It explains the economic drivers behind the high demand for video content in the city.</w:t>
      </w:r>
    </w:p>
    <w:p>
      <w:pPr>
        <w:pStyle w:val="BodyText"/>
      </w:pPr>
      <w:r>
        <w:t xml:space="preserve">Hussain, M. (2022).</w:t>
      </w:r>
      <w:r>
        <w:t xml:space="preserve"> </w:t>
      </w:r>
      <w:r>
        <w:rPr>
          <w:iCs/>
          <w:i/>
        </w:rPr>
        <w:t xml:space="preserve">Wedding Videography in Pakistan: Tradition Meets Technology</w:t>
      </w:r>
      <w:r>
        <w:t xml:space="preserve">. Karachi Creative Press.</w:t>
      </w:r>
    </w:p>
    <w:p>
      <w:pPr>
        <w:pStyle w:val="BodyText"/>
      </w:pPr>
      <w:r>
        <w:t xml:space="preserve">This book focuses specifically on the wedding industry, which is the largest sector for videographers in Pakistan. It covers the cultural expectations of clients in Karachi, including the necessity of capturing specific rituals like the "Nikkah" and "Walima." The text also discusses the technical challenges of shooting in low-light environments common in traditional Pakistani venues.</w:t>
      </w:r>
    </w:p>
    <w:p>
      <w:pPr>
        <w:pStyle w:val="BodyText"/>
      </w:pPr>
      <w:r>
        <w:t xml:space="preserve">Written by a veteran videographer based in Gulshan-e-Iqbal, this book offers practical, on-the-ground advice. It is less academic but highly practical for professionals entering the market.</w:t>
      </w:r>
    </w:p>
    <w:p>
      <w:pPr>
        <w:pStyle w:val="BodyText"/>
      </w:pPr>
      <w:r>
        <w:t xml:space="preserve">Essential reading for any videographer targeting the lucrative wedding market in Karachi. It bridges the gap between technical skill and cultural sensitivity.</w:t>
      </w:r>
    </w:p>
    <w:bookmarkEnd w:id="20"/>
    <w:bookmarkStart w:id="21" w:name="technical-and-equipment-considerations"/>
    <w:p>
      <w:pPr>
        <w:pStyle w:val="Heading2"/>
      </w:pPr>
      <w:r>
        <w:t xml:space="preserve">Technical and Equipment Considerations</w:t>
      </w:r>
    </w:p>
    <w:p>
      <w:pPr>
        <w:pStyle w:val="FirstParagraph"/>
      </w:pPr>
      <w:r>
        <w:t xml:space="preserve">Ahmed, T. (2023).</w:t>
      </w:r>
      <w:r>
        <w:t xml:space="preserve"> </w:t>
      </w:r>
      <w:r>
        <w:rPr>
          <w:iCs/>
          <w:i/>
        </w:rPr>
        <w:t xml:space="preserve">Camera Gear and Logistics for Filmmakers in Developing Markets</w:t>
      </w:r>
      <w:r>
        <w:t xml:space="preserve">. Global Filmmaker Magazine, Online Edition.</w:t>
      </w:r>
    </w:p>
    <w:p>
      <w:pPr>
        <w:pStyle w:val="BodyText"/>
      </w:pPr>
      <w:r>
        <w:t xml:space="preserve">This article addresses the logistical challenges of sourcing and maintaining professional video equipment in countries like Pakistan. It discusses the import taxes on camera gear, the availability of repair services in Karachi's electronics markets (such as Techno City), and strategies for building a reliable kit on a budget.</w:t>
      </w:r>
    </w:p>
    <w:p>
      <w:pPr>
        <w:pStyle w:val="BodyText"/>
      </w:pPr>
      <w:r>
        <w:t xml:space="preserve">The article is informative and up-to-date, reflecting the current economic climate. It provides actionable advice for managing the high costs associated with professional videography in the region.</w:t>
      </w:r>
    </w:p>
    <w:p>
      <w:pPr>
        <w:pStyle w:val="BodyText"/>
      </w:pPr>
      <w:r>
        <w:t xml:space="preserve">Crucial for videographers in Karachi who must navigate complex supply chains and high import duties to acquire professional-grade equipment.</w:t>
      </w:r>
    </w:p>
    <w:p>
      <w:pPr>
        <w:pStyle w:val="BodyText"/>
      </w:pPr>
      <w:r>
        <w:t xml:space="preserve">Bhatti, Z. (2020).</w:t>
      </w:r>
      <w:r>
        <w:t xml:space="preserve"> </w:t>
      </w:r>
      <w:r>
        <w:rPr>
          <w:iCs/>
          <w:i/>
        </w:rPr>
        <w:t xml:space="preserve">Lighting Techniques for Outdoor Shoots in Tropical Climates</w:t>
      </w:r>
      <w:r>
        <w:t xml:space="preserve">. South Asian Cinematography Review, 8(1), 112-125.</w:t>
      </w:r>
    </w:p>
    <w:p>
      <w:pPr>
        <w:pStyle w:val="BodyText"/>
      </w:pPr>
      <w:r>
        <w:t xml:space="preserve">This technical paper explores the challenges of shooting video in extreme heat and harsh sunlight, conditions frequently encountered in Karachi. The author provides detailed diagrams and case studies on how to use diffusion, reflectors, and natural light to achieve cinematic results without overheating equipment or crew.</w:t>
      </w:r>
    </w:p>
    <w:p>
      <w:pPr>
        <w:pStyle w:val="BodyText"/>
      </w:pPr>
      <w:r>
        <w:t xml:space="preserve">The technical depth of this article is excellent. It is written by a cinematographer with experience in both local and international productions.</w:t>
      </w:r>
    </w:p>
    <w:p>
      <w:pPr>
        <w:pStyle w:val="BodyText"/>
      </w:pPr>
      <w:r>
        <w:t xml:space="preserve">Directly applicable to videographers working in Karachi, where the climate can be a significant obstacle to high-quality outdoor filming.</w:t>
      </w:r>
    </w:p>
    <w:bookmarkEnd w:id="21"/>
    <w:bookmarkStart w:id="22" w:name="business-and-legal-aspects"/>
    <w:p>
      <w:pPr>
        <w:pStyle w:val="Heading2"/>
      </w:pPr>
      <w:r>
        <w:t xml:space="preserve">Business and Legal Aspects</w:t>
      </w:r>
    </w:p>
    <w:p>
      <w:pPr>
        <w:pStyle w:val="FirstParagraph"/>
      </w:pPr>
      <w:r>
        <w:t xml:space="preserve">Chaudhry, F. (2021).</w:t>
      </w:r>
      <w:r>
        <w:t xml:space="preserve"> </w:t>
      </w:r>
      <w:r>
        <w:rPr>
          <w:iCs/>
          <w:i/>
        </w:rPr>
        <w:t xml:space="preserve">Freelancing in the Creative Sector: Legal Rights and Contracts in Pakistan</w:t>
      </w:r>
      <w:r>
        <w:t xml:space="preserve">. Islamabad Legal Review, 19(3), 89-104.</w:t>
      </w:r>
    </w:p>
    <w:p>
      <w:pPr>
        <w:pStyle w:val="BodyText"/>
      </w:pPr>
      <w:r>
        <w:t xml:space="preserve">This legal review outlines the rights of freelance creative professionals in Pakistan. It covers contract law, intellectual property rights, and payment disputes. The article includes specific examples of contracts used by videographers and photographers in major cities like Karachi and Lahore.</w:t>
      </w:r>
    </w:p>
    <w:p>
      <w:pPr>
        <w:pStyle w:val="BodyText"/>
      </w:pPr>
      <w:r>
        <w:t xml:space="preserve">The author is a practicing lawyer specializing in media law. The information is accurate and provides a solid legal foundation for freelancers.</w:t>
      </w:r>
    </w:p>
    <w:p>
      <w:pPr>
        <w:pStyle w:val="BodyText"/>
      </w:pPr>
      <w:r>
        <w:t xml:space="preserve">Vital for videographers in Karachi to protect their work and ensure timely payment. It helps navigate the often informal business practices prevalent in the local market.</w:t>
      </w:r>
    </w:p>
    <w:p>
      <w:pPr>
        <w:pStyle w:val="BodyText"/>
      </w:pPr>
      <w:r>
        <w:t xml:space="preserve">Khan, A. (2022).</w:t>
      </w:r>
      <w:r>
        <w:t xml:space="preserve"> </w:t>
      </w:r>
      <w:r>
        <w:rPr>
          <w:iCs/>
          <w:i/>
        </w:rPr>
        <w:t xml:space="preserve">Marketing Your Videography Business on Social Media in Pakistan</w:t>
      </w:r>
      <w:r>
        <w:t xml:space="preserve">. Digital Marketing Pakistan Blog.</w:t>
      </w:r>
    </w:p>
    <w:p>
      <w:pPr>
        <w:pStyle w:val="BodyText"/>
      </w:pPr>
      <w:r>
        <w:t xml:space="preserve">This online guide focuses on using platforms like Instagram, Facebook, and TikTok to attract clients in Karachi. It analyzes successful campaigns by local videographers and provides tips on creating reels and short-form content that resonates with the Pakistani audience.</w:t>
      </w:r>
    </w:p>
    <w:p>
      <w:pPr>
        <w:pStyle w:val="BodyText"/>
      </w:pPr>
      <w:r>
        <w:t xml:space="preserve">The content is engaging and based on current social media trends. It is particularly useful for younger videographers looking to build a personal brand.</w:t>
      </w:r>
    </w:p>
    <w:p>
      <w:pPr>
        <w:pStyle w:val="BodyText"/>
      </w:pPr>
      <w:r>
        <w:t xml:space="preserve">Highly relevant for videographers in Karachi, where social media is the primary channel for client acquisition and portfolio display.</w:t>
      </w:r>
    </w:p>
    <w:bookmarkEnd w:id="22"/>
    <w:bookmarkStart w:id="23" w:name="cultural-and-ethical-considerations"/>
    <w:p>
      <w:pPr>
        <w:pStyle w:val="Heading2"/>
      </w:pPr>
      <w:r>
        <w:t xml:space="preserve">Cultural and Ethical Considerations</w:t>
      </w:r>
    </w:p>
    <w:p>
      <w:pPr>
        <w:pStyle w:val="FirstParagraph"/>
      </w:pPr>
      <w:r>
        <w:t xml:space="preserve">Mirza, S. (2019).</w:t>
      </w:r>
      <w:r>
        <w:t xml:space="preserve"> </w:t>
      </w:r>
      <w:r>
        <w:rPr>
          <w:iCs/>
          <w:i/>
        </w:rPr>
        <w:t xml:space="preserve">Ethics in Documentary Filmmaking in Conservative Societies</w:t>
      </w:r>
      <w:r>
        <w:t xml:space="preserve">. Journal of Asian Media Ethics, 5(2), 201-218.</w:t>
      </w:r>
    </w:p>
    <w:p>
      <w:pPr>
        <w:pStyle w:val="BodyText"/>
      </w:pPr>
      <w:r>
        <w:t xml:space="preserve">This journal article discusses the ethical dilemmas faced by documentary videographers in conservative societies. It covers issues of consent, representation, and safety, particularly when filming women or marginalized communities in urban centers like Karachi.</w:t>
      </w:r>
    </w:p>
    <w:p>
      <w:pPr>
        <w:pStyle w:val="BodyText"/>
      </w:pPr>
      <w:r>
        <w:t xml:space="preserve">The article is thought-provoking and raises important questions about the responsibility of the videographer. It is well-researched and includes interviews with local filmmakers.</w:t>
      </w:r>
    </w:p>
    <w:p>
      <w:pPr>
        <w:pStyle w:val="BodyText"/>
      </w:pPr>
      <w:r>
        <w:t xml:space="preserve">Important for videographers in Karachi who wish to create documentary or journalistic content. It helps them navigate cultural sensitivities and avoid ethical pitfalls.</w:t>
      </w:r>
    </w:p>
    <w:p>
      <w:pPr>
        <w:pStyle w:val="BodyText"/>
      </w:pPr>
      <w:r>
        <w:t xml:space="preserve">Raza, H. (2023).</w:t>
      </w:r>
      <w:r>
        <w:t xml:space="preserve"> </w:t>
      </w:r>
      <w:r>
        <w:rPr>
          <w:iCs/>
          <w:i/>
        </w:rPr>
        <w:t xml:space="preserve">The Rise of Corporate Videography in Karachi's Business Districts</w:t>
      </w:r>
      <w:r>
        <w:t xml:space="preserve">. Business Today Pakistan, Online Edition.</w:t>
      </w:r>
    </w:p>
    <w:p>
      <w:pPr>
        <w:pStyle w:val="BodyText"/>
      </w:pPr>
      <w:r>
        <w:t xml:space="preserve">This business article highlights the growing demand for corporate video content in Karachi, particularly in sectors like real estate, finance, and technology. It discusses the types of videos companies are seeking, such as promotional reels, training videos, and event coverage.</w:t>
      </w:r>
    </w:p>
    <w:p>
      <w:pPr>
        <w:pStyle w:val="BodyText"/>
      </w:pPr>
      <w:r>
        <w:t xml:space="preserve">The article is concise and provides valuable market insights. It is written by a business journalist with a focus on the creative industries.</w:t>
      </w:r>
    </w:p>
    <w:p>
      <w:pPr>
        <w:pStyle w:val="BodyText"/>
      </w:pPr>
      <w:r>
        <w:t xml:space="preserve">Useful for videographers in Karachi looking to diversify their client base beyond weddings and events into the corporate sector.</w:t>
      </w:r>
    </w:p>
    <w:bookmarkEnd w:id="23"/>
    <w:bookmarkStart w:id="24" w:name="conclusion"/>
    <w:p>
      <w:pPr>
        <w:pStyle w:val="Heading2"/>
      </w:pPr>
      <w:r>
        <w:t xml:space="preserve">Conclusion</w:t>
      </w:r>
    </w:p>
    <w:p>
      <w:pPr>
        <w:pStyle w:val="FirstParagraph"/>
      </w:pPr>
      <w:r>
        <w:t xml:space="preserve">The resources listed above provide a comprehensive foundation for understanding the videography profession in Karachi, Pakistan. From technical challenges posed by the climate to the cultural nuances of the wedding industry and the legal frameworks governing freelance work, these sources offer valuable insights for both aspiring and established videographers. By leveraging this knowledge, professionals can navigate the unique opportunities and challenges of the Karachi market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Pakistan Karachi</dc:title>
  <dc:creator/>
  <dc:language>en</dc:language>
  <cp:keywords/>
  <dcterms:created xsi:type="dcterms:W3CDTF">2026-08-07T09:47:18Z</dcterms:created>
  <dcterms:modified xsi:type="dcterms:W3CDTF">2026-08-07T09:47:18Z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