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Manila,</w:t>
      </w:r>
      <w:r>
        <w:t xml:space="preserve"> </w:t>
      </w:r>
      <w:r>
        <w:t xml:space="preserve">Philippines</w:t>
      </w:r>
    </w:p>
    <w:bookmarkStart w:id="23" w:name="X51e754a04126f126512f87e5408305cfefe4eaf"/>
    <w:p>
      <w:pPr>
        <w:pStyle w:val="Heading1"/>
      </w:pPr>
      <w:r>
        <w:t xml:space="preserve">Annotated Bibliography: The Videographer in Manila, Philippines</w:t>
      </w:r>
    </w:p>
    <w:p>
      <w:pPr>
        <w:pStyle w:val="FirstParagraph"/>
      </w:pPr>
      <w:r>
        <w:t xml:space="preserve">The following annotated bibliography compiles essential resources regarding the profession of the videographer within the specific context of Manila, Philippines. This collection addresses the unique intersection of technical skill, cultural nuance, and economic reality found in the Philippine capital. It covers topics ranging from legal frameworks and equipment logistics to the cultural expectations of Filipino clients and the competitive landscape of the Manila creative industry.</w:t>
      </w:r>
    </w:p>
    <w:bookmarkStart w:id="20" w:name="introduction"/>
    <w:p>
      <w:pPr>
        <w:pStyle w:val="Heading2"/>
      </w:pPr>
      <w:r>
        <w:t xml:space="preserve">Introduction</w:t>
      </w:r>
    </w:p>
    <w:p>
      <w:pPr>
        <w:pStyle w:val="FirstParagraph"/>
      </w:pPr>
      <w:r>
        <w:t xml:space="preserve">The role of the videographer in Manila has evolved rapidly over the last decade. No longer confined to traditional television broadcasting or corporate documentation, the modern Manila videographer operates in a hyper-competitive digital ecosystem. This bibliography serves as a foundational guide for professionals and students entering this field, highlighting the specific challenges and opportunities present in the Philippines' most densely populated and commercially active region.</w:t>
      </w:r>
    </w:p>
    <w:bookmarkEnd w:id="20"/>
    <w:bookmarkStart w:id="21" w:name="references-and-annotations"/>
    <w:p>
      <w:pPr>
        <w:pStyle w:val="Heading2"/>
      </w:pPr>
      <w:r>
        <w:t xml:space="preserve">References and Annotations</w:t>
      </w:r>
    </w:p>
    <w:p>
      <w:pPr>
        <w:pStyle w:val="FirstParagraph"/>
      </w:pPr>
      <w:r>
        <w:t xml:space="preserve">Abad, J. (2023).</w:t>
      </w:r>
      <w:r>
        <w:t xml:space="preserve"> </w:t>
      </w:r>
      <w:r>
        <w:rPr>
          <w:iCs/>
          <w:i/>
        </w:rPr>
        <w:t xml:space="preserve">The Gig Economy and Creative Labor in Metro Manila</w:t>
      </w:r>
      <w:r>
        <w:t xml:space="preserve">. University of the Philippines Press.</w:t>
      </w:r>
    </w:p>
    <w:p>
      <w:pPr>
        <w:pStyle w:val="BodyText"/>
      </w:pPr>
      <w:r>
        <w:t xml:space="preserve">This academic text provides a critical analysis of the freelance market in Metro Manila, with a specific chapter dedicated to visual media professionals. Abad argues that the videographer in Manila operates in a precarious environment characterized by high demand but low job security. The text is particularly valuable for understanding the economic pressures faced by Filipino videographers, including the prevalence of "under-the-table" transactions and the lack of standardized contracts. For anyone seeking to establish a sustainable career as a videographer in the Philippines, this book offers necessary insights into financial planning and negotiation tactics specific to the local market.</w:t>
      </w:r>
    </w:p>
    <w:p>
      <w:pPr>
        <w:pStyle w:val="BodyText"/>
      </w:pPr>
      <w:r>
        <w:t xml:space="preserve">Commission on Elections (COMELEC). (2022).</w:t>
      </w:r>
      <w:r>
        <w:t xml:space="preserve"> </w:t>
      </w:r>
      <w:r>
        <w:rPr>
          <w:iCs/>
          <w:i/>
        </w:rPr>
        <w:t xml:space="preserve">Guidelines on Political Advertising and Media Production</w:t>
      </w:r>
      <w:r>
        <w:t xml:space="preserve">. Republic of the Philippines.</w:t>
      </w:r>
    </w:p>
    <w:p>
      <w:pPr>
        <w:pStyle w:val="BodyText"/>
      </w:pPr>
      <w:r>
        <w:t xml:space="preserve">While not exclusively about videography, this government publication is indispensable for any videographer working in Manila during election cycles. Political campaigns are a massive source of income for video professionals in the Philippines. This document outlines the strict regulations regarding content, duration, and disclosure requirements for political videos. Understanding these legal constraints is crucial for Manila-based videographers to avoid legal penalties and ensure their work is compliant with national laws. It highlights the intersection of creative freedom and state regulation in the Philippine context.</w:t>
      </w:r>
    </w:p>
    <w:p>
      <w:pPr>
        <w:pStyle w:val="BodyText"/>
      </w:pPr>
      <w:r>
        <w:t xml:space="preserve">Cruz, M., &amp; Santos, R. (2021).</w:t>
      </w:r>
      <w:r>
        <w:t xml:space="preserve"> </w:t>
      </w:r>
      <w:r>
        <w:rPr>
          <w:iCs/>
          <w:i/>
        </w:rPr>
        <w:t xml:space="preserve">Shooting the Archipelago: Logistics and Location Scouting in the Philippines</w:t>
      </w:r>
      <w:r>
        <w:t xml:space="preserve">. Manila Creative Guild.</w:t>
      </w:r>
    </w:p>
    <w:p>
      <w:pPr>
        <w:pStyle w:val="BodyText"/>
      </w:pPr>
      <w:r>
        <w:t xml:space="preserve">This practical guide addresses the logistical nightmares often faced by videographers in Manila. It covers traffic management, permit acquisition from the Metropolitan Manila Development Authority (MMDA), and the best times to shoot in specific districts like Makati, BGC, and Intramuros. The authors provide a detailed breakdown of the "red tape" involved in filming in public spaces in the Philippines. For a videographer, this resource is a survival manual that helps mitigate the risks of equipment theft, schedule delays due to notorious Manila traffic, and community relations issues during shoots.</w:t>
      </w:r>
    </w:p>
    <w:p>
      <w:pPr>
        <w:pStyle w:val="BodyText"/>
      </w:pPr>
      <w:r>
        <w:t xml:space="preserve">Dela Cruz, A. (2020).</w:t>
      </w:r>
      <w:r>
        <w:t xml:space="preserve"> </w:t>
      </w:r>
      <w:r>
        <w:rPr>
          <w:iCs/>
          <w:i/>
        </w:rPr>
        <w:t xml:space="preserve">Filipino Visual Storytelling: Cultural Nuances in Commercial Videography</w:t>
      </w:r>
      <w:r>
        <w:t xml:space="preserve">. Asian Media Studies Journal, 15(3), 45-62.</w:t>
      </w:r>
    </w:p>
    <w:p>
      <w:pPr>
        <w:pStyle w:val="BodyText"/>
      </w:pPr>
      <w:r>
        <w:t xml:space="preserve">This journal article explores the cultural expectations of Filipino clients. Dela Cruz discusses concepts such as "pakikisama" (getting along with others) and "hiya" (shame) and how they influence the client-videographer relationship in Manila. The article suggests that technical proficiency alone is insufficient; a successful videographer in the Philippines must navigate complex social hierarchies and family dynamics often present in business decisions. This is a vital read for foreign videographers entering the Manila market or local professionals looking to refine their client management skills.</w:t>
      </w:r>
    </w:p>
    <w:p>
      <w:pPr>
        <w:pStyle w:val="BodyText"/>
      </w:pPr>
      <w:r>
        <w:t xml:space="preserve">International Telecommunication Union (ITU). (2023).</w:t>
      </w:r>
      <w:r>
        <w:t xml:space="preserve"> </w:t>
      </w:r>
      <w:r>
        <w:rPr>
          <w:iCs/>
          <w:i/>
        </w:rPr>
        <w:t xml:space="preserve">Measuring Digital Development: Facts and Figures - Philippines</w:t>
      </w:r>
      <w:r>
        <w:t xml:space="preserve">. ITU Publications.</w:t>
      </w:r>
    </w:p>
    <w:p>
      <w:pPr>
        <w:pStyle w:val="BodyText"/>
      </w:pPr>
      <w:r>
        <w:t xml:space="preserve">This report provides statistical data on internet penetration and mobile usage in the Philippines. For the modern videographer in Manila, this data is critical for understanding the target audience. With the Philippines being one of the highest social media users globally, this report confirms the necessity of mobile-first video formats. It supports the argument that Manila videographers must prioritize vertical video and short-form content for platforms like TikTok and Facebook Reels, rather than focusing solely on traditional cinematic widescreen formats.</w:t>
      </w:r>
    </w:p>
    <w:p>
      <w:pPr>
        <w:pStyle w:val="BodyText"/>
      </w:pPr>
      <w:r>
        <w:t xml:space="preserve">Lim, T. (2022).</w:t>
      </w:r>
      <w:r>
        <w:t xml:space="preserve"> </w:t>
      </w:r>
      <w:r>
        <w:rPr>
          <w:iCs/>
          <w:i/>
        </w:rPr>
        <w:t xml:space="preserve">Equipment Sourcing and Maintenance in Southeast Asia</w:t>
      </w:r>
      <w:r>
        <w:t xml:space="preserve">. TechGear Asia.</w:t>
      </w:r>
    </w:p>
    <w:p>
      <w:pPr>
        <w:pStyle w:val="BodyText"/>
      </w:pPr>
      <w:r>
        <w:t xml:space="preserve">This industry report focuses on the supply chain for professional video equipment in Southeast Asia, with a case study on Manila. It details the challenges of importing high-end cameras and lenses due to tariffs and the prevalence of grey market goods in areas like Quiapo and SM malls. For a videographer in Manila, this resource is essential for making informed purchasing decisions, understanding warranty limitations, and finding reliable repair services. It highlights the economic reality that equipment costs in the Philippines can be significantly higher than in Western markets.</w:t>
      </w:r>
    </w:p>
    <w:p>
      <w:pPr>
        <w:pStyle w:val="BodyText"/>
      </w:pPr>
      <w:r>
        <w:t xml:space="preserve">National Commission for Culture and the Arts (NCCA). (2021).</w:t>
      </w:r>
      <w:r>
        <w:t xml:space="preserve"> </w:t>
      </w:r>
      <w:r>
        <w:rPr>
          <w:iCs/>
          <w:i/>
        </w:rPr>
        <w:t xml:space="preserve">Preservation of Filipino Heritage through Digital Media</w:t>
      </w:r>
      <w:r>
        <w:t xml:space="preserve">. NCCA Publications.</w:t>
      </w:r>
    </w:p>
    <w:p>
      <w:pPr>
        <w:pStyle w:val="BodyText"/>
      </w:pPr>
      <w:r>
        <w:t xml:space="preserve">This publication outlines opportunities for videographers to work with government and non-government organizations in the Philippines. It discusses grants and projects aimed at documenting Filipino culture, history, and indigenous communities. For a videographer in Manila interested in documentary work, this resource provides a roadmap for accessing funding and collaborating with cultural institutions. It emphasizes the responsibility of the videographer to represent Filipino subjects with dignity and accuracy, aligning with national cultural preservation goals.</w:t>
      </w:r>
    </w:p>
    <w:p>
      <w:pPr>
        <w:pStyle w:val="BodyText"/>
      </w:pPr>
      <w:r>
        <w:t xml:space="preserve">Reyes, L. (2023).</w:t>
      </w:r>
      <w:r>
        <w:t xml:space="preserve"> </w:t>
      </w:r>
      <w:r>
        <w:rPr>
          <w:iCs/>
          <w:i/>
        </w:rPr>
        <w:t xml:space="preserve">The Rise of the Influencer: Videography Trends in Metro Manila</w:t>
      </w:r>
      <w:r>
        <w:t xml:space="preserve">. Digital Marketing Philippines Blog.</w:t>
      </w:r>
    </w:p>
    <w:p>
      <w:pPr>
        <w:pStyle w:val="BodyText"/>
      </w:pPr>
      <w:r>
        <w:t xml:space="preserve">This online article analyzes the current trends in influencer marketing within Manila. It highlights the shift towards authentic, behind-the-scenes content and the increasing demand for videographers who can also edit and strategize. The article notes that Manila clients increasingly expect a "one-stop-shop" service, where the videographer handles everything from shooting to social media optimization. This resource is crucial for understanding the evolving skill set required to remain competitive in the Manila videography market.</w:t>
      </w:r>
    </w:p>
    <w:bookmarkEnd w:id="21"/>
    <w:bookmarkStart w:id="22" w:name="conclusion"/>
    <w:p>
      <w:pPr>
        <w:pStyle w:val="Heading2"/>
      </w:pPr>
      <w:r>
        <w:t xml:space="preserve">Conclusion</w:t>
      </w:r>
    </w:p>
    <w:p>
      <w:pPr>
        <w:pStyle w:val="FirstParagraph"/>
      </w:pPr>
      <w:r>
        <w:t xml:space="preserve">The profession of the videographer in Manila, Philippines, is multifaceted and demanding. As evidenced by this annotated bibliography, success in this field requires more than just technical mastery of camera equipment. It demands a deep understanding of local laws, cultural sensitivities, logistical challenges, and economic realities. Whether working in commercial advertising, political campaigns, or digital content creation, the Manila videographer must be adaptable, culturally aware, and strategically minded. These resources provide the necessary foundation for navigating this dynamic and rewarding career path.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Manila, Philippines</dc:title>
  <dc:creator/>
  <dc:language>en</dc:language>
  <cp:keywords/>
  <dcterms:created xsi:type="dcterms:W3CDTF">2026-08-07T03:43:33Z</dcterms:created>
  <dcterms:modified xsi:type="dcterms:W3CDTF">2026-08-07T03:43:33Z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