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Bangkok,</w:t>
      </w:r>
      <w:r>
        <w:t xml:space="preserve"> </w:t>
      </w:r>
      <w:r>
        <w:t xml:space="preserve">Thailand</w:t>
      </w:r>
    </w:p>
    <w:bookmarkStart w:id="24" w:name="X87b2e77c64e9093c896ee22998f3528970d2e51"/>
    <w:p>
      <w:pPr>
        <w:pStyle w:val="Heading1"/>
      </w:pPr>
      <w:r>
        <w:t xml:space="preserve">Annotated Bibliography: The Role of the Videographer in Bangkok, Thailand</w:t>
      </w:r>
    </w:p>
    <w:p>
      <w:pPr>
        <w:pStyle w:val="FirstParagraph"/>
      </w:pPr>
      <w:r>
        <w:t xml:space="preserve">The following annotated bibliography provides a comprehensive overview of resources relevant to the profession of the videographer operating within the unique cultural and economic landscape of Bangkok, Thailand. As the capital city of Thailand, Bangkok serves as a dynamic hub for tourism, corporate business, and digital media production. This collection examines the technical, legal, and cultural competencies required for a videographer to succeed in this specific region. The selected sources address the intersection of modern video production techniques with the traditional and contemporary realities of Thai society, offering insights into market trends, regulatory frameworks, and aesthetic considerations essential for professionals in the field.</w:t>
      </w:r>
    </w:p>
    <w:bookmarkStart w:id="20" w:name="market-dynamics-and-tourism-media"/>
    <w:p>
      <w:pPr>
        <w:pStyle w:val="Heading2"/>
      </w:pPr>
      <w:r>
        <w:t xml:space="preserve">Market Dynamics and Tourism Media</w:t>
      </w:r>
    </w:p>
    <w:p>
      <w:pPr>
        <w:pStyle w:val="FirstParagraph"/>
      </w:pPr>
      <w:r>
        <w:t xml:space="preserve"> </w:t>
      </w:r>
      <w:r>
        <w:t xml:space="preserve">Tourism Authority of Thailand. (2023).</w:t>
      </w:r>
      <w:r>
        <w:t xml:space="preserve"> </w:t>
      </w:r>
      <w:r>
        <w:rPr>
          <w:iCs/>
          <w:i/>
        </w:rPr>
        <w:t xml:space="preserve">Media Production Guidelines for Promoting Bangkok: Visual Standards and Cultural Sensitivity</w:t>
      </w:r>
      <w:r>
        <w:t xml:space="preserve">. Bangkok: TAT Press.</w:t>
      </w:r>
      <w:r>
        <w:t xml:space="preserve"> </w:t>
      </w:r>
    </w:p>
    <w:p>
      <w:pPr>
        <w:pStyle w:val="BodyText"/>
      </w:pPr>
      <w:r>
        <w:t xml:space="preserve">This official publication by the Tourism Authority of Thailand (TAT) is a critical resource for any videographer aiming to produce content for the tourism sector in Bangkok. The document outlines specific visual standards that align with the national branding strategy, emphasizing the vibrant yet respectful portrayal of the city. For a videographer, this source is invaluable as it details the "do's and don'ts" of filming in sacred spaces, such as the Grand Palace and Wat Arun, which are central to Bangkok's identity. It provides practical advice on lighting conditions specific to the tropical climate and offers insights into the expectations of international audiences. Understanding these guidelines is essential for a videographer to ensure their work is not only aesthetically pleasing but also culturally appropriate and commercially viable within the Thai tourism market.</w:t>
      </w:r>
    </w:p>
    <w:p>
      <w:pPr>
        <w:pStyle w:val="BodyText"/>
      </w:pPr>
      <w:r>
        <w:t xml:space="preserve"> </w:t>
      </w:r>
      <w:r>
        <w:t xml:space="preserve">Chaiyasit, K. (2022).</w:t>
      </w:r>
      <w:r>
        <w:t xml:space="preserve"> </w:t>
      </w:r>
      <w:r>
        <w:rPr>
          <w:iCs/>
          <w:i/>
        </w:rPr>
        <w:t xml:space="preserve">The Digital Nomad Economy: Video Content Creation in Southeast Asian Hubs</w:t>
      </w:r>
      <w:r>
        <w:t xml:space="preserve">. Journal of Asian Media Studies, 15(3), 112-129.</w:t>
      </w:r>
      <w:r>
        <w:t xml:space="preserve"> </w:t>
      </w:r>
    </w:p>
    <w:p>
      <w:pPr>
        <w:pStyle w:val="BodyText"/>
      </w:pPr>
      <w:r>
        <w:t xml:space="preserve">Chaiyasit’s academic article explores the rise of Bangkok as a premier destination for digital nomads and content creators. The study highlights how the city's infrastructure, including high-speed internet and affordable co-working spaces, has attracted a global community of videographers. This source is particularly relevant for understanding the freelance videographer market in Bangkok. It analyzes the demand for high-quality video content from startups and tech companies establishing operations in the city. For a videographer, this article offers a strategic perspective on networking opportunities and the types of commercial projects that are currently in high demand. It underscores the importance of adaptability and the ability to work within diverse, international teams, which is a defining characteristic of the modern videography scene in Bangkok.</w:t>
      </w:r>
    </w:p>
    <w:bookmarkEnd w:id="20"/>
    <w:bookmarkStart w:id="21" w:name="legal-and-regulatory-frameworks"/>
    <w:p>
      <w:pPr>
        <w:pStyle w:val="Heading2"/>
      </w:pPr>
      <w:r>
        <w:t xml:space="preserve">Legal and Regulatory Frameworks</w:t>
      </w:r>
    </w:p>
    <w:p>
      <w:pPr>
        <w:pStyle w:val="FirstParagraph"/>
      </w:pPr>
      <w:r>
        <w:t xml:space="preserve"> </w:t>
      </w:r>
      <w:r>
        <w:t xml:space="preserve">Ministry of Digital Economy and Society. (2021).</w:t>
      </w:r>
      <w:r>
        <w:t xml:space="preserve"> </w:t>
      </w:r>
      <w:r>
        <w:rPr>
          <w:iCs/>
          <w:i/>
        </w:rPr>
        <w:t xml:space="preserve">Copyright Act B.E. 2537 (1994) and Amendments: Implications for Digital Media in Thailand</w:t>
      </w:r>
      <w:r>
        <w:t xml:space="preserve">. Bangkok: Government Printing Office.</w:t>
      </w:r>
      <w:r>
        <w:t xml:space="preserve"> </w:t>
      </w:r>
    </w:p>
    <w:p>
      <w:pPr>
        <w:pStyle w:val="BodyText"/>
      </w:pPr>
      <w:r>
        <w:t xml:space="preserve">Navigating the legal landscape is a crucial aspect of professional videography in Thailand. This government document provides a detailed explanation of Thailand's copyright laws, which have been updated to address digital media challenges. For a videographer working in Bangkok, understanding these regulations is non-negotiable. The text clarifies issues related to music licensing, which is a common pitfall for creators filming in public spaces or cafes. It also addresses the legalities of filming individuals in public versus private spaces, a sensitive topic in Thai culture where privacy and "face" are highly valued. This source serves as a foundational legal guide, helping videographers avoid costly litigation and ensuring that their projects comply with national standards. It is an essential reference for any professional seeking to establish a reputable business in the Thai capital.</w:t>
      </w:r>
    </w:p>
    <w:p>
      <w:pPr>
        <w:pStyle w:val="BodyText"/>
      </w:pPr>
      <w:r>
        <w:t xml:space="preserve"> </w:t>
      </w:r>
      <w:r>
        <w:t xml:space="preserve">Srisawat, P. (2023).</w:t>
      </w:r>
      <w:r>
        <w:t xml:space="preserve"> </w:t>
      </w:r>
      <w:r>
        <w:rPr>
          <w:iCs/>
          <w:i/>
        </w:rPr>
        <w:t xml:space="preserve">Permitting Processes for Commercial Filming in Bangkok Metropolitan Administration Zones</w:t>
      </w:r>
      <w:r>
        <w:t xml:space="preserve">. Thai Film Office Quarterly, 8(2), 45-58.</w:t>
      </w:r>
      <w:r>
        <w:t xml:space="preserve"> </w:t>
      </w:r>
    </w:p>
    <w:p>
      <w:pPr>
        <w:pStyle w:val="BodyText"/>
      </w:pPr>
      <w:r>
        <w:t xml:space="preserve">Srisawat’s article provides a practical, step-by-step guide to obtaining filming permits within the Bangkok Metropolitan Administration (BMA) jurisdiction. For a videographer, the bureaucratic process can be daunting, but this resource demystifies the requirements for shooting in public areas, including streets, parks, and government buildings. The author details the necessary documentation, fees, and timelines, offering a realistic view of the logistical challenges involved in commercial production in Bangkok. This source is particularly useful for videographers planning large-scale projects or those involving drones, which are heavily regulated in the city. By referencing this guide, a videographer can streamline their pre-production phase, ensuring that their operations are legal and that they maintain good relationships with local authorities, which is vital for long-term success in the industry.</w:t>
      </w:r>
    </w:p>
    <w:bookmarkEnd w:id="21"/>
    <w:bookmarkStart w:id="22" w:name="cultural-competency-and-aesthetics"/>
    <w:p>
      <w:pPr>
        <w:pStyle w:val="Heading2"/>
      </w:pPr>
      <w:r>
        <w:t xml:space="preserve">Cultural Competency and Aesthetics</w:t>
      </w:r>
    </w:p>
    <w:p>
      <w:pPr>
        <w:pStyle w:val="FirstParagraph"/>
      </w:pPr>
      <w:r>
        <w:t xml:space="preserve"> </w:t>
      </w:r>
      <w:r>
        <w:t xml:space="preserve">Thongchai, W. (2020).</w:t>
      </w:r>
      <w:r>
        <w:t xml:space="preserve"> </w:t>
      </w:r>
      <w:r>
        <w:rPr>
          <w:iCs/>
          <w:i/>
        </w:rPr>
        <w:t xml:space="preserve">Visual Storytelling in Thai Culture: Respect, Hierarchy, and Harmony</w:t>
      </w:r>
      <w:r>
        <w:t xml:space="preserve">. Bangkok University Press.</w:t>
      </w:r>
      <w:r>
        <w:t xml:space="preserve"> </w:t>
      </w:r>
    </w:p>
    <w:p>
      <w:pPr>
        <w:pStyle w:val="BodyText"/>
      </w:pPr>
      <w:r>
        <w:t xml:space="preserve">Thongchai’s book is a profound exploration of how Thai cultural values influence visual media. For a videographer, especially one who is foreign to the region, this text is indispensable for developing cultural competency. It explains the concept of "kreng jai" (consideration for others) and how it affects interactions with subjects during interviews or candid shoots. The book also discusses the importance of hierarchy and how to visually represent respect for elders and authority figures in corporate or documentary videography. By applying these principles, a videographer can create content that resonates deeply with local audiences and avoids cultural faux pas. This source bridges the gap between technical skill and cultural understanding, arguing that true mastery in Bangkok requires an appreciation of the subtle social codes that govern daily life.</w:t>
      </w:r>
    </w:p>
    <w:p>
      <w:pPr>
        <w:pStyle w:val="BodyText"/>
      </w:pPr>
      <w:r>
        <w:t xml:space="preserve"> </w:t>
      </w:r>
      <w:r>
        <w:t xml:space="preserve">Bangkok Post. (2023, October 15).</w:t>
      </w:r>
      <w:r>
        <w:t xml:space="preserve"> </w:t>
      </w:r>
      <w:r>
        <w:rPr>
          <w:iCs/>
          <w:i/>
        </w:rPr>
        <w:t xml:space="preserve">The Rise of Short-Form Video: How TikTok and Reels Are Reshaping Bangkok’s Creative Industry</w:t>
      </w:r>
      <w:r>
        <w:t xml:space="preserve">. Retrieved from www.bangkokpost.com</w:t>
      </w:r>
      <w:r>
        <w:t xml:space="preserve"> </w:t>
      </w:r>
    </w:p>
    <w:p>
      <w:pPr>
        <w:pStyle w:val="BodyText"/>
      </w:pPr>
      <w:r>
        <w:t xml:space="preserve">This recent news article from the Bangkok Post highlights the rapid shift towards short-form video content in Thailand’s digital landscape. It provides current data on user engagement and the preferences of Bangkok’s young, tech-savvy population. For a videographer, this source is crucial for staying relevant in a fast-evolving market. It discusses the technical requirements for vertical video production and the importance of quick, engaging storytelling. The article also features interviews with local influencers and brands, offering insights into the collaborative nature of the industry. Understanding these trends allows a videographer to tailor their services to meet the immediate needs of clients looking to capitalize on social media platforms. It serves as a timely reminder that technical excellence must be paired with an awareness of current digital consumption habits in Bangkok.</w:t>
      </w:r>
    </w:p>
    <w:bookmarkEnd w:id="22"/>
    <w:bookmarkStart w:id="23" w:name="X04bd4f7a3d2c1a416a89525391582413458e21e"/>
    <w:p>
      <w:pPr>
        <w:pStyle w:val="Heading2"/>
      </w:pPr>
      <w:r>
        <w:t xml:space="preserve">Technical and Environmental Considerations</w:t>
      </w:r>
    </w:p>
    <w:p>
      <w:pPr>
        <w:pStyle w:val="FirstParagraph"/>
      </w:pPr>
      <w:r>
        <w:t xml:space="preserve"> </w:t>
      </w:r>
      <w:r>
        <w:t xml:space="preserve">Lee, J. &amp; Somchai, R. (2021).</w:t>
      </w:r>
      <w:r>
        <w:t xml:space="preserve"> </w:t>
      </w:r>
      <w:r>
        <w:rPr>
          <w:iCs/>
          <w:i/>
        </w:rPr>
        <w:t xml:space="preserve">Shooting in the Tropics: Equipment Maintenance and Environmental Challenges in Southeast Asia</w:t>
      </w:r>
      <w:r>
        <w:t xml:space="preserve">. International Videographer’s Handbook, 44(1), 78-92.</w:t>
      </w:r>
      <w:r>
        <w:t xml:space="preserve"> </w:t>
      </w:r>
    </w:p>
    <w:p>
      <w:pPr>
        <w:pStyle w:val="BodyText"/>
      </w:pPr>
      <w:r>
        <w:t xml:space="preserve">This technical guide addresses the specific environmental challenges faced by videographers working in tropical climates like Bangkok. The authors discuss the impact of high humidity and heat on camera equipment, lenses, and batteries, providing practical maintenance tips to prevent damage. For a videographer, this source is a practical manual for ensuring the longevity of their gear while working in the field. It also covers strategies for managing natural light during the intense midday sun and dealing with sudden monsoon rains, which are common in Bangkok. By following the advice in this article, a videographer can minimize downtime and ensure consistent quality in their footage. This resource underscores the importance of technical preparedness as a key component of professional reliability in the Thai market.</w:t>
      </w:r>
    </w:p>
    <w:p>
      <w:pPr>
        <w:pStyle w:val="BodyText"/>
      </w:pPr>
      <w:r>
        <w:t xml:space="preserve"> </w:t>
      </w:r>
      <w:r>
        <w:t xml:space="preserve">Creative Bangkok Network. (2022).</w:t>
      </w:r>
      <w:r>
        <w:t xml:space="preserve"> </w:t>
      </w:r>
      <w:r>
        <w:rPr>
          <w:iCs/>
          <w:i/>
        </w:rPr>
        <w:t xml:space="preserve">Directory of Professional Videographers and Production Houses in Bangkok</w:t>
      </w:r>
      <w:r>
        <w:t xml:space="preserve">. Bangkok: CBN Publications.</w:t>
      </w:r>
      <w:r>
        <w:t xml:space="preserve"> </w:t>
      </w:r>
    </w:p>
    <w:p>
      <w:pPr>
        <w:pStyle w:val="BodyText"/>
      </w:pPr>
      <w:r>
        <w:t xml:space="preserve">This directory serves as a comprehensive resource for understanding the competitive landscape of videography in Bangkok. It lists established production houses, freelance videographers, and support services such as equipment rental and post-production facilities. For a new or aspiring videographer, this document provides insight into the range of services offered and the pricing structures prevalent in the market. It also highlights the collaborative nature of the industry, showing how different professionals work together to deliver high-quality projects. By reviewing this directory, a videographer can identify potential partners, understand the standards of excellence expected by clients, and position themselves effectively within the local ecosystem. It is a practical tool for networking and business development in the vibrant media scene of Bangkok.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Bangkok, Thailand</dc:title>
  <dc:creator/>
  <dc:language>en</dc:language>
  <cp:keywords/>
  <dcterms:created xsi:type="dcterms:W3CDTF">2026-08-07T04:44:08Z</dcterms:created>
  <dcterms:modified xsi:type="dcterms:W3CDTF">2026-08-07T04:44:08Z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