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Marseille,</w:t>
      </w:r>
      <w:r>
        <w:t xml:space="preserve"> </w:t>
      </w:r>
      <w:r>
        <w:t xml:space="preserve">France</w:t>
      </w:r>
    </w:p>
    <w:bookmarkStart w:id="21" w:name="Xd45404d7c423bfcd686816731ad38529c24a98e"/>
    <w:p>
      <w:pPr>
        <w:pStyle w:val="Heading1"/>
      </w:pPr>
      <w:r>
        <w:t xml:space="preserve">Annotated Bibliography: The Role of the Web Designer in Marseille, France</w:t>
      </w:r>
    </w:p>
    <w:p>
      <w:pPr>
        <w:pStyle w:val="FirstParagraph"/>
      </w:pPr>
      <w:r>
        <w:rPr>
          <w:bCs/>
          <w:b/>
        </w:rPr>
        <w:t xml:space="preserve">Introduction:</w:t>
      </w:r>
      <w:r>
        <w:t xml:space="preserve"> </w:t>
      </w:r>
      <w:r>
        <w:t xml:space="preserve">This annotated bibliography compiles essential resources regarding the profession of the Web Designer within the specific socio-economic and cultural context of Marseille, France. As the second-largest city in France and a major Mediterranean port, Marseille presents a unique digital landscape. The resources selected below explore the intersection of technical web design skills, French regulatory compliance (such as RGPD), and the local creative economy of the Provence-Alpes-Côte d'Azur region. These entries are curated to assist professionals, students, and businesses in understanding how web design practices are adapted to serve the diverse market of Marseille.</w:t>
      </w:r>
    </w:p>
    <w:bookmarkStart w:id="20" w:name="selected-resources"/>
    <w:p>
      <w:pPr>
        <w:pStyle w:val="Heading2"/>
      </w:pPr>
      <w:r>
        <w:t xml:space="preserve">Selected Resources</w:t>
      </w:r>
    </w:p>
    <w:p>
      <w:pPr>
        <w:pStyle w:val="FirstParagraph"/>
      </w:pPr>
      <w:r>
        <w:t xml:space="preserve">1. Association des Webdesigners Français (AWF). (2023).</w:t>
      </w:r>
      <w:r>
        <w:t xml:space="preserve"> </w:t>
      </w:r>
      <w:r>
        <w:rPr>
          <w:iCs/>
          <w:i/>
        </w:rPr>
        <w:t xml:space="preserve">Guide Pratique du Webdesigner en France: Normes, Éthique et Marché</w:t>
      </w:r>
      <w:r>
        <w:t xml:space="preserve">. Paris: AWF Publications.</w:t>
      </w:r>
    </w:p>
    <w:p>
      <w:pPr>
        <w:pStyle w:val="BodyText"/>
      </w:pPr>
      <w:r>
        <w:t xml:space="preserve">This comprehensive guide is indispensable for any web designer operating in France, including those based in Marseille. It details the national standards for web accessibility (RGAA) and data protection (RGPD/GDPR). For a designer in Marseille, this text is crucial for navigating the legal requirements when creating websites for local public institutions or businesses. It also provides insights into the French labor market, offering salary benchmarks that are relevant when adjusting for the cost of living in the Bouches-du-Rhône department.</w:t>
      </w:r>
    </w:p>
    <w:p>
      <w:pPr>
        <w:pStyle w:val="BodyText"/>
      </w:pPr>
      <w:r>
        <w:t xml:space="preserve">Keywords: French regulations, RGPD, Web accessibility, Professional standards.</w:t>
      </w:r>
    </w:p>
    <w:p>
      <w:pPr>
        <w:pStyle w:val="BodyText"/>
      </w:pPr>
      <w:r>
        <w:t xml:space="preserve">2. Dubois, M., &amp; Lefebvre, S. (2022).</w:t>
      </w:r>
      <w:r>
        <w:t xml:space="preserve"> </w:t>
      </w:r>
      <w:r>
        <w:rPr>
          <w:iCs/>
          <w:i/>
        </w:rPr>
        <w:t xml:space="preserve">Designing for the Mediterranean: Digital Identity in Southern France</w:t>
      </w:r>
      <w:r>
        <w:t xml:space="preserve">. Marseille: Presses Universitaires de Provence.</w:t>
      </w:r>
    </w:p>
    <w:p>
      <w:pPr>
        <w:pStyle w:val="BodyText"/>
      </w:pPr>
      <w:r>
        <w:t xml:space="preserve">This academic text explores how web designers in Southern France, specifically Marseille, incorporate regional cultural aesthetics into digital interfaces. The authors argue that successful web design in Marseille must balance modern minimalism with the vibrant, historic visual language of the city. It offers case studies of local tourism and hospitality websites, demonstrating how color theory and typography are adapted to appeal to both local residents and international visitors. This is a vital resource for understanding the cultural nuance required in the Marseille market.</w:t>
      </w:r>
    </w:p>
    <w:p>
      <w:pPr>
        <w:pStyle w:val="BodyText"/>
      </w:pPr>
      <w:r>
        <w:t xml:space="preserve">Keywords: Cultural design, Mediterranean aesthetics, Local identity, UX strategy.</w:t>
      </w:r>
    </w:p>
    <w:p>
      <w:pPr>
        <w:pStyle w:val="BodyText"/>
      </w:pPr>
      <w:r>
        <w:t xml:space="preserve">3. La Cantine Numérique. (2023).</w:t>
      </w:r>
      <w:r>
        <w:t xml:space="preserve"> </w:t>
      </w:r>
      <w:r>
        <w:rPr>
          <w:iCs/>
          <w:i/>
        </w:rPr>
        <w:t xml:space="preserve">Le Guide de l'Entrepreneur Numérique à Marseille</w:t>
      </w:r>
      <w:r>
        <w:t xml:space="preserve">. Retrieved from https://www.lacantine-numerique.fr</w:t>
      </w:r>
    </w:p>
    <w:p>
      <w:pPr>
        <w:pStyle w:val="BodyText"/>
      </w:pPr>
      <w:r>
        <w:t xml:space="preserve">La Cantine Numérique is a prominent digital hub in Marseille. This online guide serves as a practical manual for web designers looking to establish themselves in the city's startup ecosystem. It outlines the networking opportunities, co-working spaces, and local tech events specific to Marseille. The document highlights the demand for full-stack web designers who can collaborate with local entrepreneurs in sectors like logistics, tourism, and green tech. It is an essential resource for understanding the business environment for web design services in the city.</w:t>
      </w:r>
    </w:p>
    <w:p>
      <w:pPr>
        <w:pStyle w:val="BodyText"/>
      </w:pPr>
      <w:r>
        <w:t xml:space="preserve">Keywords: Marseille startup ecosystem, Networking, Freelancing, Digital hubs.</w:t>
      </w:r>
    </w:p>
    <w:p>
      <w:pPr>
        <w:pStyle w:val="BodyText"/>
      </w:pPr>
      <w:r>
        <w:t xml:space="preserve">4. W3C (World Wide Web Consortium). (2021).</w:t>
      </w:r>
      <w:r>
        <w:t xml:space="preserve"> </w:t>
      </w:r>
      <w:r>
        <w:rPr>
          <w:iCs/>
          <w:i/>
        </w:rPr>
        <w:t xml:space="preserve">Web Content Accessibility Guidelines (WCAG) 2.1</w:t>
      </w:r>
      <w:r>
        <w:t xml:space="preserve">. W3C Recommendation.</w:t>
      </w:r>
    </w:p>
    <w:p>
      <w:pPr>
        <w:pStyle w:val="BodyText"/>
      </w:pPr>
      <w:r>
        <w:t xml:space="preserve">While a global standard, this document is critical for web designers in France due to the strict enforcement of the "République Numérique" law. In Marseille, where many web designers work with municipal services and educational institutions, adherence to WCAG is not optional. This resource provides the technical specifications necessary to ensure that websites are accessible to users with disabilities. It is a foundational text for any professional aiming to deliver compliant, high-quality web design solutions in the French public and private sectors.</w:t>
      </w:r>
    </w:p>
    <w:p>
      <w:pPr>
        <w:pStyle w:val="BodyText"/>
      </w:pPr>
      <w:r>
        <w:t xml:space="preserve">Keywords: WCAG, Accessibility, Legal compliance, Technical standards.</w:t>
      </w:r>
    </w:p>
    <w:p>
      <w:pPr>
        <w:pStyle w:val="BodyText"/>
      </w:pPr>
      <w:r>
        <w:t xml:space="preserve">5. Martin, P. (2023).</w:t>
      </w:r>
      <w:r>
        <w:t xml:space="preserve"> </w:t>
      </w:r>
      <w:r>
        <w:rPr>
          <w:iCs/>
          <w:i/>
        </w:rPr>
        <w:t xml:space="preserve">Responsive Design Strategies for Mobile-First Markets</w:t>
      </w:r>
      <w:r>
        <w:t xml:space="preserve">. London: Digital Press.</w:t>
      </w:r>
    </w:p>
    <w:p>
      <w:pPr>
        <w:pStyle w:val="BodyText"/>
      </w:pPr>
      <w:r>
        <w:t xml:space="preserve">This book addresses the technical necessity of mobile-first design. In the context of Marseille, where mobile internet usage is exceptionally high among the diverse population, this resource is highly relevant. It provides technical strategies for optimizing web performance on mobile devices, which is crucial for local businesses targeting tourists and commuters. The author includes examples of how to handle multilingual content, a key requirement for web designers in Marseille catering to both French-speaking locals and international travelers.</w:t>
      </w:r>
    </w:p>
    <w:p>
      <w:pPr>
        <w:pStyle w:val="BodyText"/>
      </w:pPr>
      <w:r>
        <w:t xml:space="preserve">Keywords: Mobile-first, Responsive design, Performance optimization, Multilingual web.</w:t>
      </w:r>
    </w:p>
    <w:p>
      <w:pPr>
        <w:pStyle w:val="BodyText"/>
      </w:pPr>
      <w:r>
        <w:t xml:space="preserve">6. Chambre de Commerce et d'Industrie Marseille Provence (CCIM). (2022).</w:t>
      </w:r>
      <w:r>
        <w:t xml:space="preserve"> </w:t>
      </w:r>
      <w:r>
        <w:rPr>
          <w:iCs/>
          <w:i/>
        </w:rPr>
        <w:t xml:space="preserve">Étude sur le E-commerce et le Digital dans les Bouches-du-Rhône</w:t>
      </w:r>
      <w:r>
        <w:t xml:space="preserve">. Marseille: CCIM.</w:t>
      </w:r>
    </w:p>
    <w:p>
      <w:pPr>
        <w:pStyle w:val="BodyText"/>
      </w:pPr>
      <w:r>
        <w:t xml:space="preserve">This report provides statistical data on the growth of e-commerce and digital services in the Marseille region. For a web designer, this document offers valuable market intelligence. It highlights the increasing demand for e-commerce platforms among local artisans and retailers. The report also discusses consumer behavior in Marseille, indicating a preference for secure, locally-hosted websites. This data helps web designers tailor their proposals and technical stacks to meet the specific expectations of the Marseille clientele.</w:t>
      </w:r>
    </w:p>
    <w:p>
      <w:pPr>
        <w:pStyle w:val="BodyText"/>
      </w:pPr>
      <w:r>
        <w:t xml:space="preserve">Keywords: Market research, E-commerce, Consumer behavior, Regional statistics.</w:t>
      </w:r>
    </w:p>
    <w:p>
      <w:pPr>
        <w:pStyle w:val="BodyText"/>
      </w:pPr>
      <w:r>
        <w:t xml:space="preserve">7. Nielsen Norman Group. (2023).</w:t>
      </w:r>
      <w:r>
        <w:t xml:space="preserve"> </w:t>
      </w:r>
      <w:r>
        <w:rPr>
          <w:iCs/>
          <w:i/>
        </w:rPr>
        <w:t xml:space="preserve">UX Design for Diverse Audiences</w:t>
      </w:r>
      <w:r>
        <w:t xml:space="preserve">. NN/g Insights.</w:t>
      </w:r>
    </w:p>
    <w:p>
      <w:pPr>
        <w:pStyle w:val="BodyText"/>
      </w:pPr>
      <w:r>
        <w:t xml:space="preserve">Marseille is one of the most culturally diverse cities in France. This resource from the Nielsen Norman Group focuses on creating user experiences that resonate with multicultural audiences. It is particularly useful for web designers in Marseille who must create interfaces that are intuitive for a wide range of users, including different age groups and linguistic backgrounds. The article provides best practices for iconography, language simplification, and cultural sensitivity in design, which are essential skills for success in the Marseille market.</w:t>
      </w:r>
    </w:p>
    <w:p>
      <w:pPr>
        <w:pStyle w:val="BodyText"/>
      </w:pPr>
      <w:r>
        <w:t xml:space="preserve">Keywords: UX design, Multicultural audiences, Inclusivity, User research.</w:t>
      </w:r>
    </w:p>
    <w:p>
      <w:pPr>
        <w:pStyle w:val="BodyText"/>
      </w:pPr>
      <w:r>
        <w:t xml:space="preserve">8. Google Developers. (2023).</w:t>
      </w:r>
      <w:r>
        <w:t xml:space="preserve"> </w:t>
      </w:r>
      <w:r>
        <w:rPr>
          <w:iCs/>
          <w:i/>
        </w:rPr>
        <w:t xml:space="preserve">Core Web Vitals: Metrics that Matter for User Experience</w:t>
      </w:r>
      <w:r>
        <w:t xml:space="preserve">. Google Documentation.</w:t>
      </w:r>
    </w:p>
    <w:p>
      <w:pPr>
        <w:pStyle w:val="BodyText"/>
      </w:pPr>
      <w:r>
        <w:t xml:space="preserve">This technical documentation is vital for web designers aiming to improve search engine visibility for their clients in Marseille. As local competition for online visibility increases, understanding Core Web Vitals is crucial. The document explains how to measure and improve loading performance, interactivity, and visual stability. For web designers in Marseille, optimizing these metrics is key to helping local businesses rank higher in regional search results, thereby driving traffic and revenue.</w:t>
      </w:r>
    </w:p>
    <w:p>
      <w:pPr>
        <w:pStyle w:val="BodyText"/>
      </w:pPr>
      <w:r>
        <w:t xml:space="preserve">Keywords: SEO, Core Web Vitals, Performance, Search engine optimization.</w:t>
      </w:r>
    </w:p>
    <w:p>
      <w:pPr>
        <w:pStyle w:val="BodyText"/>
      </w:pPr>
      <w:r>
        <w:rPr>
          <w:bCs/>
          <w:b/>
        </w:rPr>
        <w:t xml:space="preserve">Conclusion:</w:t>
      </w:r>
      <w:r>
        <w:t xml:space="preserve"> </w:t>
      </w:r>
      <w:r>
        <w:t xml:space="preserve">The profession of the Web Designer in Marseille, France, requires a unique blend of technical expertise, legal awareness, and cultural sensitivity. The resources listed in this annotated bibliography provide a solid foundation for understanding these requirements. From navigating French data protection laws to designing for a multicultural Mediterranean audience, these texts offer the necessary guidance for professionals seeking to thrive in the dynamic digital landscape of Marseille.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Marseille, France</dc:title>
  <dc:creator/>
  <dc:language>en</dc:language>
  <cp:keywords/>
  <dcterms:created xsi:type="dcterms:W3CDTF">2026-08-08T05:17:22Z</dcterms:created>
  <dcterms:modified xsi:type="dcterms:W3CDTF">2026-08-08T05:17:22Z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