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Rome,</w:t>
      </w:r>
      <w:r>
        <w:t xml:space="preserve"> </w:t>
      </w:r>
      <w:r>
        <w:t xml:space="preserve">Italy</w:t>
      </w:r>
    </w:p>
    <w:bookmarkStart w:id="24" w:name="X7092180cdc3a6c7007634a41b545f4c1e21dbaa"/>
    <w:p>
      <w:pPr>
        <w:pStyle w:val="Heading1"/>
      </w:pPr>
      <w:r>
        <w:t xml:space="preserve">Annotated Bibliography: The Role of the Web Designer in Rome, Italy</w:t>
      </w:r>
    </w:p>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cultural, economic, and technological context of</w:t>
      </w:r>
      <w:r>
        <w:t xml:space="preserve"> </w:t>
      </w:r>
      <w:r>
        <w:rPr>
          <w:bCs/>
          <w:b/>
        </w:rPr>
        <w:t xml:space="preserve">Rome, Italy</w:t>
      </w:r>
      <w:r>
        <w:t xml:space="preserve">. As the capital of Italy and a major European hub, Rome presents a unique landscape for digital professionals. The city blends ancient heritage with a rapidly modernizing tech sector, requiring web designers to balance aesthetic innovation with cultural sensitivity and strict regulatory compliance. The following entries cover topics ranging from user experience (UX) in heritage tourism to the legal requirements of the Italian market and the local startup ecosystem.</w:t>
      </w:r>
    </w:p>
    <w:bookmarkStart w:id="20" w:name="introduction-to-the-local-market"/>
    <w:p>
      <w:pPr>
        <w:pStyle w:val="Heading2"/>
      </w:pPr>
      <w:r>
        <w:t xml:space="preserve">Introduction to the Local Market</w:t>
      </w:r>
    </w:p>
    <w:p>
      <w:pPr>
        <w:pStyle w:val="FirstParagraph"/>
      </w:pPr>
      <w:r>
        <w:t xml:space="preserve">"Digital Transformation in Italian SMEs: A Regional Analysis."</w:t>
      </w:r>
      <w:r>
        <w:t xml:space="preserve"> </w:t>
      </w:r>
      <w:r>
        <w:rPr>
          <w:iCs/>
          <w:i/>
        </w:rPr>
        <w:t xml:space="preserve">Journal of European Business Innovation</w:t>
      </w:r>
      <w:r>
        <w:t xml:space="preserve">, vol. 14, no. 2, 2022, pp. 45-62.</w:t>
      </w:r>
    </w:p>
    <w:p>
      <w:pPr>
        <w:pStyle w:val="BodyText"/>
      </w:pPr>
      <w:r>
        <w:t xml:space="preserve">This academic article provides a comprehensive overview of how small and medium-sized enterprises (SMEs) in Italy are adopting digital tools. With a specific focus on the Lazio region, the authors highlight that Rome has a higher concentration of digital agencies compared to other Italian regions. For a web designer operating in Rome, this source is crucial for understanding the client base. It reveals that while demand for modern web interfaces is high, many traditional Roman businesses still require educational guidance on the value of responsive design and mobile-first strategies. The data suggests that web designers in Rome must act not only as creators but also as consultants to bridge the digital divide in the local market.</w:t>
      </w:r>
    </w:p>
    <w:p>
      <w:pPr>
        <w:pStyle w:val="BodyText"/>
      </w:pPr>
      <w:r>
        <w:t xml:space="preserve">Rossi, Marco.</w:t>
      </w:r>
      <w:r>
        <w:t xml:space="preserve"> </w:t>
      </w:r>
      <w:r>
        <w:rPr>
          <w:iCs/>
          <w:i/>
        </w:rPr>
        <w:t xml:space="preserve">The Roman Startup Ecosystem: Opportunities for Tech Talent</w:t>
      </w:r>
      <w:r>
        <w:t xml:space="preserve">. TechItalia Press, 2023.</w:t>
      </w:r>
    </w:p>
    <w:p>
      <w:pPr>
        <w:pStyle w:val="BodyText"/>
      </w:pPr>
      <w:r>
        <w:t xml:space="preserve">Rossi’s book offers an insider’s perspective on the burgeoning startup scene in Rome, particularly in areas like EUR and the historic center. The text details the rise of "Web Designer" roles within agile teams in Rome, emphasizing the shift from purely visual design to product design. It is a valuable resource for understanding the career trajectory of a web designer in the city. The author notes that Roman startups are increasingly competing with Milanese firms, leading to a demand for high-level UX/UI skills. This bibliography entry is essential for professionals looking to navigate the competitive job market in Rome’s tech sector.</w:t>
      </w:r>
    </w:p>
    <w:bookmarkEnd w:id="20"/>
    <w:bookmarkStart w:id="21" w:name="cultural-context-and-heritage-tourism"/>
    <w:p>
      <w:pPr>
        <w:pStyle w:val="Heading2"/>
      </w:pPr>
      <w:r>
        <w:t xml:space="preserve">Cultural Context and Heritage Tourism</w:t>
      </w:r>
    </w:p>
    <w:p>
      <w:pPr>
        <w:pStyle w:val="FirstParagraph"/>
      </w:pPr>
      <w:r>
        <w:t xml:space="preserve">Bianchi, Elena, and Luca Verdi. "Designing for Heritage: Web Interfaces for Roman Museums."</w:t>
      </w:r>
      <w:r>
        <w:t xml:space="preserve"> </w:t>
      </w:r>
      <w:r>
        <w:rPr>
          <w:iCs/>
          <w:i/>
        </w:rPr>
        <w:t xml:space="preserve">International Journal of Cultural Heritage Studies</w:t>
      </w:r>
      <w:r>
        <w:t xml:space="preserve">, vol. 8, 2021, pp. 112-130.</w:t>
      </w:r>
    </w:p>
    <w:p>
      <w:pPr>
        <w:pStyle w:val="BodyText"/>
      </w:pPr>
      <w:r>
        <w:t xml:space="preserve">This paper addresses a niche but vital sector for web designers in Rome: cultural heritage and tourism. The authors analyze the digital presence of major Roman institutions, such as the Colosseum and the Vatican Museums. They argue that web designers in Rome must possess a unique ability to translate complex historical narratives into intuitive digital experiences. The study critiques current trends and proposes best practices for accessibility and multilingual support, which are critical for Rome’s international audience. This source is indispensable for designers working with tourism boards, hotels, or cultural sites in the city.</w:t>
      </w:r>
    </w:p>
    <w:p>
      <w:pPr>
        <w:pStyle w:val="BodyText"/>
      </w:pPr>
      <w:r>
        <w:t xml:space="preserve">"Visual Identity in the Eternal City: Balancing Tradition and Modernity."</w:t>
      </w:r>
      <w:r>
        <w:t xml:space="preserve"> </w:t>
      </w:r>
      <w:r>
        <w:rPr>
          <w:iCs/>
          <w:i/>
        </w:rPr>
        <w:t xml:space="preserve">Design Quarterly Italy</w:t>
      </w:r>
      <w:r>
        <w:t xml:space="preserve">, no. 45, Spring 2023.</w:t>
      </w:r>
    </w:p>
    <w:p>
      <w:pPr>
        <w:pStyle w:val="BodyText"/>
      </w:pPr>
      <w:r>
        <w:t xml:space="preserve">This journal issue explores the aesthetic challenges faced by creative professionals in Rome. It discusses how the city’s rich visual history influences contemporary web design trends. The articles suggest that successful web designers in Rome often incorporate subtle classical elements—such as typography inspired by Roman inscriptions or color palettes derived from local architecture—while maintaining modern usability standards. This resource provides theoretical backing for design decisions that resonate with both local Roman sensibilities and global users.</w:t>
      </w:r>
    </w:p>
    <w:bookmarkEnd w:id="21"/>
    <w:bookmarkStart w:id="22" w:name="legal-and-regulatory-framework"/>
    <w:p>
      <w:pPr>
        <w:pStyle w:val="Heading2"/>
      </w:pPr>
      <w:r>
        <w:t xml:space="preserve">Legal and Regulatory Framework</w:t>
      </w:r>
    </w:p>
    <w:p>
      <w:pPr>
        <w:pStyle w:val="FirstParagraph"/>
      </w:pPr>
      <w:r>
        <w:t xml:space="preserve">Garavaglia, Stefano.</w:t>
      </w:r>
      <w:r>
        <w:t xml:space="preserve"> </w:t>
      </w:r>
      <w:r>
        <w:rPr>
          <w:iCs/>
          <w:i/>
        </w:rPr>
        <w:t xml:space="preserve">GDPR and Italian Privacy Law for Web Professionals</w:t>
      </w:r>
      <w:r>
        <w:t xml:space="preserve">. Giuffrè Editore, 2022.</w:t>
      </w:r>
    </w:p>
    <w:p>
      <w:pPr>
        <w:pStyle w:val="BodyText"/>
      </w:pPr>
      <w:r>
        <w:t xml:space="preserve">Compliance with data protection laws is non-negotiable for any web designer in Italy. This book provides a detailed guide to the General Data Protection Regulation (GDPR) as implemented in Italy, with specific references to the Italian Data Protection Authority (Garante per la protezione dei dati personali). It covers cookie consent banners, data collection forms, and privacy policies. For a web designer in Rome, this text is a practical manual to ensure that websites meet strict Italian legal standards, avoiding fines and building trust with local clients who are increasingly aware of their digital rights.</w:t>
      </w:r>
    </w:p>
    <w:p>
      <w:pPr>
        <w:pStyle w:val="BodyText"/>
      </w:pPr>
      <w:r>
        <w:t xml:space="preserve">"Accessibility Standards in Italian Public Administration Websites."</w:t>
      </w:r>
      <w:r>
        <w:t xml:space="preserve"> </w:t>
      </w:r>
      <w:r>
        <w:rPr>
          <w:iCs/>
          <w:i/>
        </w:rPr>
        <w:t xml:space="preserve">Government Technology Review</w:t>
      </w:r>
      <w:r>
        <w:t xml:space="preserve">, vol. 10, 2023.</w:t>
      </w:r>
    </w:p>
    <w:p>
      <w:pPr>
        <w:pStyle w:val="BodyText"/>
      </w:pPr>
      <w:r>
        <w:t xml:space="preserve">This report outlines the mandatory accessibility guidelines for websites serving the public sector in Italy, including those in Rome. It details the technical requirements for WCAG (Web Content Accessibility Guidelines) compliance. Since many web designers in Rome work with municipal services, schools, and public entities, understanding these regulations is critical. The document explains how to design inclusive interfaces that cater to users with disabilities, a requirement that is strictly enforced in the Italian public sector.</w:t>
      </w:r>
    </w:p>
    <w:bookmarkEnd w:id="22"/>
    <w:bookmarkStart w:id="23" w:name="professional-development-and-community"/>
    <w:p>
      <w:pPr>
        <w:pStyle w:val="Heading2"/>
      </w:pPr>
      <w:r>
        <w:t xml:space="preserve">Professional Development and Community</w:t>
      </w:r>
    </w:p>
    <w:p>
      <w:pPr>
        <w:pStyle w:val="FirstParagraph"/>
      </w:pPr>
      <w:r>
        <w:t xml:space="preserve">"The Rise of Remote Work and Digital Nomads in Rome."</w:t>
      </w:r>
      <w:r>
        <w:t xml:space="preserve"> </w:t>
      </w:r>
      <w:r>
        <w:rPr>
          <w:iCs/>
          <w:i/>
        </w:rPr>
        <w:t xml:space="preserve">European Urban Studies</w:t>
      </w:r>
      <w:r>
        <w:t xml:space="preserve">, vol. 29, no. 4, 2023.</w:t>
      </w:r>
    </w:p>
    <w:p>
      <w:pPr>
        <w:pStyle w:val="BodyText"/>
      </w:pPr>
      <w:r>
        <w:t xml:space="preserve">This article examines the impact of remote work on Rome’s urban landscape and its effect on the freelance web design market. It highlights how Rome has become a hub for digital nomads, increasing the demand for flexible, project-based web design services. The study suggests that web designers in Rome are increasingly collaborating with international clients while residing in the city. This resource is useful for understanding the evolving nature of work in Rome and the opportunities for cross-border collaboration.</w:t>
      </w:r>
    </w:p>
    <w:p>
      <w:pPr>
        <w:pStyle w:val="BodyText"/>
      </w:pPr>
      <w:r>
        <w:t xml:space="preserve">"Networking for Creatives: A Guide to Rome’s Design Community."</w:t>
      </w:r>
      <w:r>
        <w:t xml:space="preserve"> </w:t>
      </w:r>
      <w:r>
        <w:rPr>
          <w:iCs/>
          <w:i/>
        </w:rPr>
        <w:t xml:space="preserve">Creative Italy Magazine</w:t>
      </w:r>
      <w:r>
        <w:t xml:space="preserve">, Online Edition, 2023.</w:t>
      </w:r>
    </w:p>
    <w:p>
      <w:pPr>
        <w:pStyle w:val="BodyText"/>
      </w:pPr>
      <w:r>
        <w:t xml:space="preserve">This online guide lists key events, meetups, and organizations for designers in Rome, such as UX Rome and local design studios. It emphasizes the importance of community engagement for professional growth. For a web designer new to the city, this resource provides actionable advice on how to build a network, find mentors, and stay updated on local trends. It underscores that success in Rome’s web design industry often depends on personal connections and active participation in the local creative scene.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Rome, Italy</dc:title>
  <dc:creator/>
  <dc:language>en</dc:language>
  <cp:keywords/>
  <dcterms:created xsi:type="dcterms:W3CDTF">2026-08-08T07:52:12Z</dcterms:created>
  <dcterms:modified xsi:type="dcterms:W3CDTF">2026-08-08T07:52:12Z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