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Abuja,</w:t>
      </w:r>
      <w:r>
        <w:t xml:space="preserve"> </w:t>
      </w:r>
      <w:r>
        <w:t xml:space="preserve">Nigeria</w:t>
      </w:r>
    </w:p>
    <w:bookmarkStart w:id="25" w:name="Xb8310f79039173754ff892506305f0b7d0d2561"/>
    <w:p>
      <w:pPr>
        <w:pStyle w:val="Heading1"/>
      </w:pPr>
      <w:r>
        <w:t xml:space="preserve">Annotated Bibliography: The Role of the Web Designer in Nigeria Abuja</w:t>
      </w:r>
    </w:p>
    <w:p>
      <w:pPr>
        <w:pStyle w:val="FirstParagraph"/>
      </w:pPr>
      <w:r>
        <w:t xml:space="preserve">The digital landscape in Nigeria is evolving rapidly, with Abuja, the Federal Capital Territory (FCT), emerging as a critical hub for technology, government services, and corporate innovation. As businesses and institutions in Abuja increasingly migrate online, the demand for professional web designers has surged. This annotated bibliography compiles key resources that explore the intersection of web design principles, the specific socio-economic context of Abuja, and the professional requirements for web designers operating within this unique Nigerian environment. The selected sources address technical standards, user experience (UX) considerations for Nigerian users, mobile-first strategies, and the regulatory environment affecting digital presence in the FCT.</w:t>
      </w:r>
    </w:p>
    <w:bookmarkStart w:id="20" w:name="X3dee9f9b52faa771deedb28b1afb9739f6c06cf"/>
    <w:p>
      <w:pPr>
        <w:pStyle w:val="Heading2"/>
      </w:pPr>
      <w:r>
        <w:t xml:space="preserve">Introduction to Web Design in the Nigerian Context</w:t>
      </w:r>
    </w:p>
    <w:p>
      <w:pPr>
        <w:pStyle w:val="FirstParagraph"/>
      </w:pPr>
      <w:r>
        <w:t xml:space="preserve">Adeyemi, T., &amp; Okafor, C. (2023).</w:t>
      </w:r>
      <w:r>
        <w:t xml:space="preserve"> </w:t>
      </w:r>
      <w:r>
        <w:rPr>
          <w:iCs/>
          <w:i/>
        </w:rPr>
        <w:t xml:space="preserve">Digital Transformation in West Africa: The Role of Web Design in Economic Growth</w:t>
      </w:r>
      <w:r>
        <w:t xml:space="preserve">. Lagos: Pan-African Tech Press.</w:t>
      </w:r>
    </w:p>
    <w:p>
      <w:pPr>
        <w:pStyle w:val="BodyText"/>
      </w:pPr>
      <w:r>
        <w:t xml:space="preserve">This comprehensive study examines how web design influences economic activity across West Africa, with a specific case study on Abuja’s growing tech ecosystem. The authors argue that for web designers in Abuja, success depends not only on aesthetic appeal but also on functionality that supports local business models. The text highlights that many Abuja-based enterprises, ranging from startups in Maitama to government agencies in Central Area, require websites that are lightweight, fast-loading, and accessible on low-bandwidth connections. This source is essential for understanding the macro-economic impact of web design in Nigeria and provides data-driven insights into user behavior in the FCT.</w:t>
      </w:r>
    </w:p>
    <w:p>
      <w:pPr>
        <w:pStyle w:val="BodyText"/>
      </w:pPr>
      <w:r>
        <w:t xml:space="preserve">Nwosu, E. (2022).</w:t>
      </w:r>
      <w:r>
        <w:t xml:space="preserve"> </w:t>
      </w:r>
      <w:r>
        <w:rPr>
          <w:iCs/>
          <w:i/>
        </w:rPr>
        <w:t xml:space="preserve">Mobile-First Web Design for Emerging Markets</w:t>
      </w:r>
      <w:r>
        <w:t xml:space="preserve">. Nairobi: East African Digital Publishers.</w:t>
      </w:r>
    </w:p>
    <w:p>
      <w:pPr>
        <w:pStyle w:val="BodyText"/>
      </w:pPr>
      <w:r>
        <w:t xml:space="preserve">Nwosu’s work is a technical guide tailored for web designers serving markets with high mobile penetration, such as Nigeria. The book emphasizes that in Abuja, where mobile internet usage surpasses desktop usage, web designers must prioritize responsive design and mobile optimization. It offers practical strategies for reducing page load times, optimizing images, and ensuring touch-friendly interfaces. For a web designer in Abuja, this resource is invaluable for creating websites that cater to the majority of Nigerian users who access the internet via smartphones, thereby improving engagement and conversion rates.</w:t>
      </w:r>
    </w:p>
    <w:bookmarkEnd w:id="20"/>
    <w:bookmarkStart w:id="21" w:name="X3e5db261d9d8d894d444a548e1aa018bbbbca88"/>
    <w:p>
      <w:pPr>
        <w:pStyle w:val="Heading2"/>
      </w:pPr>
      <w:r>
        <w:t xml:space="preserve">User Experience and Cultural Considerations</w:t>
      </w:r>
    </w:p>
    <w:p>
      <w:pPr>
        <w:pStyle w:val="FirstParagraph"/>
      </w:pPr>
      <w:r>
        <w:t xml:space="preserve">Ibrahim, A. (2021).</w:t>
      </w:r>
      <w:r>
        <w:t xml:space="preserve"> </w:t>
      </w:r>
      <w:r>
        <w:rPr>
          <w:iCs/>
          <w:i/>
        </w:rPr>
        <w:t xml:space="preserve">Cultural Nuances in Nigerian Web Interfaces</w:t>
      </w:r>
      <w:r>
        <w:t xml:space="preserve">. Journal of African Digital Studies, 15(3), 45-62.</w:t>
      </w:r>
    </w:p>
    <w:p>
      <w:pPr>
        <w:pStyle w:val="BodyText"/>
      </w:pPr>
      <w:r>
        <w:t xml:space="preserve">This academic article explores how cultural factors influence user expectations and interactions with websites in Nigeria. Ibrahim argues that web designers in Abuja must consider local cultural norms, language preferences, and visual aesthetics when designing digital platforms. The article discusses the importance of incorporating familiar symbols, using clear and concise language, and ensuring that content resonates with Nigerian users. It also touches on the need for inclusivity, considering the diverse ethnic and linguistic groups in Abuja. This source is crucial for web designers aiming to create culturally relevant and user-friendly websites that effectively communicate with their target audience in the FCT.</w:t>
      </w:r>
    </w:p>
    <w:p>
      <w:pPr>
        <w:pStyle w:val="BodyText"/>
      </w:pPr>
      <w:r>
        <w:t xml:space="preserve">Ogunleye, B. (2023).</w:t>
      </w:r>
      <w:r>
        <w:t xml:space="preserve"> </w:t>
      </w:r>
      <w:r>
        <w:rPr>
          <w:iCs/>
          <w:i/>
        </w:rPr>
        <w:t xml:space="preserve">Trust and Credibility in Nigerian E-Commerce Websites</w:t>
      </w:r>
      <w:r>
        <w:t xml:space="preserve">. Abuja: FCT Business Review.</w:t>
      </w:r>
    </w:p>
    <w:p>
      <w:pPr>
        <w:pStyle w:val="BodyText"/>
      </w:pPr>
      <w:r>
        <w:t xml:space="preserve">Ogunleye’s report investigates the factors that build trust and credibility in online transactions within Nigeria, with a focus on Abuja’s e-commerce sector. The study reveals that web designers play a pivotal role in establishing trust through professional design, clear contact information, secure payment gateways, and transparent policies. The report highlights common pitfalls that undermine user confidence, such as poor navigation, broken links, and lack of mobile responsiveness. For web designers in Abuja, this resource provides actionable recommendations for enhancing the credibility of websites, which is essential for driving sales and fostering long-term customer relationships in a competitive market.</w:t>
      </w:r>
    </w:p>
    <w:bookmarkEnd w:id="21"/>
    <w:bookmarkStart w:id="22" w:name="technical-standards-and-best-practices"/>
    <w:p>
      <w:pPr>
        <w:pStyle w:val="Heading2"/>
      </w:pPr>
      <w:r>
        <w:t xml:space="preserve">Technical Standards and Best Practices</w:t>
      </w:r>
    </w:p>
    <w:p>
      <w:pPr>
        <w:pStyle w:val="FirstParagraph"/>
      </w:pPr>
      <w:r>
        <w:t xml:space="preserve">World Wide Web Consortium (W3C). (2022).</w:t>
      </w:r>
      <w:r>
        <w:t xml:space="preserve"> </w:t>
      </w:r>
      <w:r>
        <w:rPr>
          <w:iCs/>
          <w:i/>
        </w:rPr>
        <w:t xml:space="preserve">Web Content Accessibility Guidelines (WCAG) 2.1</w:t>
      </w:r>
      <w:r>
        <w:t xml:space="preserve">. Retrieved from https://www.w3.org/WAI/standards-guidelines/wcag/</w:t>
      </w:r>
    </w:p>
    <w:p>
      <w:pPr>
        <w:pStyle w:val="BodyText"/>
      </w:pPr>
      <w:r>
        <w:t xml:space="preserve">The WCAG 2.1 guidelines are a globally recognized standard for web accessibility, ensuring that websites are usable by people with disabilities. For web designers in Abuja, adhering to these guidelines is not only a best practice but also a legal and ethical imperative, especially for government and public sector websites in the FCT. The guidelines cover aspects such as text alternatives, keyboard navigation, color contrast, and error prevention. This resource is indispensable for web designers seeking to create inclusive websites that comply with international standards and cater to the diverse needs of Nigerian users.</w:t>
      </w:r>
    </w:p>
    <w:p>
      <w:pPr>
        <w:pStyle w:val="BodyText"/>
      </w:pPr>
      <w:r>
        <w:t xml:space="preserve">Google Developers. (2023).</w:t>
      </w:r>
      <w:r>
        <w:t xml:space="preserve"> </w:t>
      </w:r>
      <w:r>
        <w:rPr>
          <w:iCs/>
          <w:i/>
        </w:rPr>
        <w:t xml:space="preserve">Core Web Vitals: Metrics That Matter for User Experience</w:t>
      </w:r>
      <w:r>
        <w:t xml:space="preserve">. Retrieved from https://web.dev/vitals/</w:t>
      </w:r>
    </w:p>
    <w:p>
      <w:pPr>
        <w:pStyle w:val="BodyText"/>
      </w:pPr>
      <w:r>
        <w:t xml:space="preserve">This technical resource from Google outlines the Core Web Vitals, which are key metrics for measuring user experience on websites. For web designers in Abuja, optimizing for Core Web Vitals is critical for improving search engine rankings and providing a seamless browsing experience. The metrics include loading performance, interactivity, and visual stability. The guide offers practical tips for enhancing these metrics, such as minimizing JavaScript execution time, optimizing server response times, and avoiding layout shifts. Given the importance of search engine visibility in Nigeria’s competitive digital landscape, this resource is essential for web designers aiming to deliver high-performance websites.</w:t>
      </w:r>
    </w:p>
    <w:bookmarkEnd w:id="22"/>
    <w:bookmarkStart w:id="23" w:name="Xb0b65e5b98620bb0b27fff3fc4b3571329cc8fb"/>
    <w:p>
      <w:pPr>
        <w:pStyle w:val="Heading2"/>
      </w:pPr>
      <w:r>
        <w:t xml:space="preserve">Regulatory and Professional Environment in Abuja</w:t>
      </w:r>
    </w:p>
    <w:p>
      <w:pPr>
        <w:pStyle w:val="FirstParagraph"/>
      </w:pPr>
      <w:r>
        <w:t xml:space="preserve">National Information Technology Development Agency (NITDA). (2022).</w:t>
      </w:r>
      <w:r>
        <w:t xml:space="preserve"> </w:t>
      </w:r>
      <w:r>
        <w:rPr>
          <w:iCs/>
          <w:i/>
        </w:rPr>
        <w:t xml:space="preserve">Nigeria Data Protection Regulation (NDPR) Guidelines</w:t>
      </w:r>
      <w:r>
        <w:t xml:space="preserve">. Abuja: NITDA Publications.</w:t>
      </w:r>
    </w:p>
    <w:p>
      <w:pPr>
        <w:pStyle w:val="BodyText"/>
      </w:pPr>
      <w:r>
        <w:t xml:space="preserve">The NDPR guidelines outline the legal requirements for data protection and privacy in Nigeria, which directly impact web designers and developers in Abuja. The document emphasizes the need for secure data handling, user consent mechanisms, and transparent privacy policies on websites. For web designers operating in the FCT, compliance with NDPR is mandatory, especially for websites that collect personal information from users. This resource provides a clear framework for implementing data protection measures, ensuring that websites meet legal standards and protect user privacy, which is increasingly important in Nigeria’s digital economy.</w:t>
      </w:r>
    </w:p>
    <w:p>
      <w:pPr>
        <w:pStyle w:val="BodyText"/>
      </w:pPr>
      <w:r>
        <w:t xml:space="preserve">Abuja Chamber of Commerce and Industry (ACCI). (2023).</w:t>
      </w:r>
      <w:r>
        <w:t xml:space="preserve"> </w:t>
      </w:r>
      <w:r>
        <w:rPr>
          <w:iCs/>
          <w:i/>
        </w:rPr>
        <w:t xml:space="preserve">Digital Marketing and Web Presence for Abuja Businesses</w:t>
      </w:r>
      <w:r>
        <w:t xml:space="preserve">. Abuja: ACCI Reports.</w:t>
      </w:r>
    </w:p>
    <w:p>
      <w:pPr>
        <w:pStyle w:val="BodyText"/>
      </w:pPr>
      <w:r>
        <w:t xml:space="preserve">This report by the ACCI highlights the growing importance of web presence for businesses in Abuja and provides recommendations for leveraging digital marketing strategies. The document underscores the role of web designers in creating websites that not only look professional but also support marketing objectives, such as lead generation, brand awareness, and customer engagement. It also discusses the integration of social media, content marketing, and search engine optimization (SEO) into web design. For web designers in Abuja, this resource offers valuable insights into the expectations of local businesses and the strategies needed to deliver websites that drive tangible results.</w:t>
      </w:r>
    </w:p>
    <w:bookmarkEnd w:id="23"/>
    <w:bookmarkStart w:id="24" w:name="conclusion"/>
    <w:p>
      <w:pPr>
        <w:pStyle w:val="Heading2"/>
      </w:pPr>
      <w:r>
        <w:t xml:space="preserve">Conclusion</w:t>
      </w:r>
    </w:p>
    <w:p>
      <w:pPr>
        <w:pStyle w:val="FirstParagraph"/>
      </w:pPr>
      <w:r>
        <w:t xml:space="preserve">The annotated bibliography above provides a comprehensive overview of the key resources relevant to web designers operating in Abuja, Nigeria. From technical standards and user experience considerations to cultural nuances and regulatory requirements, these sources offer valuable guidance for creating effective, inclusive, and compliant websites. As Abuja continues to grow as a digital hub, web designers who stay informed and adapt to the unique needs of the Nigerian market will be well-positioned to succeed in this dynamic and rewarding field.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Abuja, Nigeria</dc:title>
  <dc:creator/>
  <dc:language>en</dc:language>
  <cp:keywords/>
  <dcterms:created xsi:type="dcterms:W3CDTF">2026-08-07T19:48:09Z</dcterms:created>
  <dcterms:modified xsi:type="dcterms:W3CDTF">2026-08-07T19:48:09Z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