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Practices</w:t>
      </w:r>
      <w:r>
        <w:t xml:space="preserve"> </w:t>
      </w:r>
      <w:r>
        <w:t xml:space="preserve">and</w:t>
      </w:r>
      <w:r>
        <w:t xml:space="preserve"> </w:t>
      </w:r>
      <w:r>
        <w:t xml:space="preserve">Standards</w:t>
      </w:r>
      <w:r>
        <w:t xml:space="preserve"> </w:t>
      </w:r>
      <w:r>
        <w:t xml:space="preserve">in</w:t>
      </w:r>
      <w:r>
        <w:t xml:space="preserve"> </w:t>
      </w:r>
      <w:r>
        <w:t xml:space="preserve">Mumbai,</w:t>
      </w:r>
      <w:r>
        <w:t xml:space="preserve"> </w:t>
      </w:r>
      <w:r>
        <w:t xml:space="preserve">India</w:t>
      </w:r>
    </w:p>
    <w:bookmarkStart w:id="20" w:name="annotated-bibliography"/>
    <w:p>
      <w:pPr>
        <w:pStyle w:val="Heading1"/>
      </w:pPr>
      <w:r>
        <w:t xml:space="preserve">Annotated Bibliography</w:t>
      </w:r>
    </w:p>
    <w:p>
      <w:pPr>
        <w:pStyle w:val="FirstParagraph"/>
      </w:pPr>
      <w:r>
        <w:t xml:space="preserve">Topic: Welding Standards, Safety, and Industrial Practices</w:t>
      </w:r>
    </w:p>
    <w:p>
      <w:pPr>
        <w:pStyle w:val="BodyText"/>
      </w:pPr>
      <w:r>
        <w:t xml:space="preserve">Context: Mumbai, India</w:t>
      </w:r>
    </w:p>
    <w:bookmarkEnd w:id="20"/>
    <w:bookmarkStart w:id="21" w:name="introduction"/>
    <w:p>
      <w:pPr>
        <w:pStyle w:val="Heading2"/>
      </w:pPr>
      <w:r>
        <w:t xml:space="preserve">Introduction</w:t>
      </w:r>
    </w:p>
    <w:p>
      <w:pPr>
        <w:pStyle w:val="FirstParagraph"/>
      </w:pPr>
      <w:r>
        <w:t xml:space="preserve">Mumbai, often referred to as the financial capital of India, is also a hub for heavy industry, shipbuilding, and infrastructure development. The city's industrial landscape, particularly in areas like the Mumbai Port Trust, JNPT (Jawaharlal Nehru Port Trust), and the sprawling manufacturing belts of Thane and Navi Mumbai, relies heavily on skilled welding operations. This annotated bibliography compiles essential resources regarding welding standards, safety regulations, and technical practices specifically relevant to the Indian context. The selected sources address the unique challenges faced by welders in Mumbai, including high humidity, the prevalence of specific fabrication industries, and the regulatory framework established by the Bureau of Indian Standards (BIS) and the Directorate General of Factory Advice Service and Labour Institutes (DGFASLI).</w:t>
      </w:r>
    </w:p>
    <w:bookmarkEnd w:id="21"/>
    <w:bookmarkStart w:id="22" w:name="regulatory-standards-and-codes"/>
    <w:p>
      <w:pPr>
        <w:pStyle w:val="Heading2"/>
      </w:pPr>
      <w:r>
        <w:t xml:space="preserve">Regulatory Standards and Codes</w:t>
      </w:r>
    </w:p>
    <w:p>
      <w:pPr>
        <w:pStyle w:val="FirstParagraph"/>
      </w:pPr>
      <w:r>
        <w:t xml:space="preserve">Bureau of Indian Standards. (2018).</w:t>
      </w:r>
      <w:r>
        <w:t xml:space="preserve"> </w:t>
      </w:r>
      <w:r>
        <w:rPr>
          <w:iCs/>
          <w:i/>
        </w:rPr>
        <w:t xml:space="preserve">IS 816: Code of Practice for Safety in Welding and Allied Processes</w:t>
      </w:r>
      <w:r>
        <w:t xml:space="preserve">. New Delhi: BIS.</w:t>
      </w:r>
    </w:p>
    <w:p>
      <w:pPr>
        <w:pStyle w:val="BodyText"/>
      </w:pPr>
      <w:r>
        <w:t xml:space="preserve">This document is the cornerstone of welding safety in India. It outlines the mandatory safety protocols for all welding operations, covering electrical safety, ventilation, and personal protective equipment (PPE). For a welder working in Mumbai, this standard is critical due to the city's coastal environment. The high humidity levels in Mumbai can compromise electrical insulation, increasing the risk of electric shock. This code provides specific guidelines on grounding and cable maintenance that are vital for preventing accidents in the damp conditions often found in Mumbai's shipyards and construction sites. It serves as the primary reference for compliance during labor inspections in Maharashtra.</w:t>
      </w:r>
    </w:p>
    <w:p>
      <w:pPr>
        <w:pStyle w:val="BodyText"/>
      </w:pPr>
      <w:r>
        <w:t xml:space="preserve">Bureau of Indian Standards. (2015).</w:t>
      </w:r>
      <w:r>
        <w:t xml:space="preserve"> </w:t>
      </w:r>
      <w:r>
        <w:rPr>
          <w:iCs/>
          <w:i/>
        </w:rPr>
        <w:t xml:space="preserve">IS 15701: Code of Practice for Welding of Steel Structures</w:t>
      </w:r>
      <w:r>
        <w:t xml:space="preserve">. New Delhi: BIS.</w:t>
      </w:r>
    </w:p>
    <w:p>
      <w:pPr>
        <w:pStyle w:val="BodyText"/>
      </w:pPr>
      <w:r>
        <w:t xml:space="preserve">As Mumbai continues to expand its skyline with high-rise commercial buildings and residential complexes, the integrity of steel structures is paramount. This standard details the procedures for welding steel structures, ensuring structural stability and longevity. It is particularly relevant for welders employed in the construction sector across Mumbai and its suburbs. The document addresses material selection, joint preparation, and quality control measures necessary to withstand the seismic activity and corrosive marine atmosphere characteristic of the Mumbai region. Adherence to IS 15701 is often a contractual requirement for major infrastructure projects in the city.</w:t>
      </w:r>
    </w:p>
    <w:bookmarkEnd w:id="22"/>
    <w:bookmarkStart w:id="23" w:name="X9c7c892a03e5eee0211dcda49ff1ee10c06dc8b"/>
    <w:p>
      <w:pPr>
        <w:pStyle w:val="Heading2"/>
      </w:pPr>
      <w:r>
        <w:t xml:space="preserve">Industrial Applications and Technical Practices</w:t>
      </w:r>
    </w:p>
    <w:p>
      <w:pPr>
        <w:pStyle w:val="FirstParagraph"/>
      </w:pPr>
      <w:r>
        <w:t xml:space="preserve">Indian Institute of Welding. (2020).</w:t>
      </w:r>
      <w:r>
        <w:t xml:space="preserve"> </w:t>
      </w:r>
      <w:r>
        <w:rPr>
          <w:iCs/>
          <w:i/>
        </w:rPr>
        <w:t xml:space="preserve">Welding in the Shipbuilding Industry: Challenges and Solutions in Indian Ports</w:t>
      </w:r>
      <w:r>
        <w:t xml:space="preserve">. IIW Journal, 45(2), 112-125.</w:t>
      </w:r>
    </w:p>
    <w:p>
      <w:pPr>
        <w:pStyle w:val="BodyText"/>
      </w:pPr>
      <w:r>
        <w:t xml:space="preserve">Mumbai is home to some of India's most significant shipbuilding and repair facilities, including the Mazagon Dock Shipbuilders Limited. This article explores the specific welding challenges encountered in marine environments. It discusses the use of corrosion-resistant alloys and advanced welding techniques required to maintain vessels operating in the Arabian Sea. For welders in Mumbai, this resource offers insights into handling saltwater corrosion and the rigorous quality assurance processes mandated by international maritime organizations. It highlights the technical proficiency required to work in Mumbai's maritime sector, distinguishing it from general fabrication work.</w:t>
      </w:r>
    </w:p>
    <w:p>
      <w:pPr>
        <w:pStyle w:val="BodyText"/>
      </w:pPr>
      <w:r>
        <w:t xml:space="preserve">Sharma, R., &amp; Patel, K. (2019).</w:t>
      </w:r>
      <w:r>
        <w:t xml:space="preserve"> </w:t>
      </w:r>
      <w:r>
        <w:rPr>
          <w:iCs/>
          <w:i/>
        </w:rPr>
        <w:t xml:space="preserve">Impact of Environmental Conditions on Weld Quality in Coastal Cities: A Case Study of Mumbai</w:t>
      </w:r>
      <w:r>
        <w:t xml:space="preserve">. International Journal of Advanced Manufacturing Technology, 103(5-8), 2301-2315.</w:t>
      </w:r>
    </w:p>
    <w:p>
      <w:pPr>
        <w:pStyle w:val="BodyText"/>
      </w:pPr>
      <w:r>
        <w:t xml:space="preserve">This peer-reviewed study provides empirical data on how Mumbai's specific climate affects welding outcomes. The authors analyze the impact of high humidity and airborne salt particles on weld porosity and corrosion rates. The findings are directly applicable to welders in Mumbai, suggesting necessary adjustments in shielding gas flow rates and pre-heating temperatures to ensure weld integrity. This source is invaluable for technical supervisors and quality control engineers in Mumbai's industrial zones, offering data-driven recommendations to mitigate environmental risks during fabrication.</w:t>
      </w:r>
    </w:p>
    <w:bookmarkEnd w:id="23"/>
    <w:bookmarkStart w:id="24" w:name="health-safety-and-occupational-hazards"/>
    <w:p>
      <w:pPr>
        <w:pStyle w:val="Heading2"/>
      </w:pPr>
      <w:r>
        <w:t xml:space="preserve">Health, Safety, and Occupational Hazards</w:t>
      </w:r>
    </w:p>
    <w:p>
      <w:pPr>
        <w:pStyle w:val="FirstParagraph"/>
      </w:pPr>
      <w:r>
        <w:t xml:space="preserve">Directorate General of Factory Advice Service and Labour Institutes. (2017).</w:t>
      </w:r>
      <w:r>
        <w:t xml:space="preserve"> </w:t>
      </w:r>
      <w:r>
        <w:rPr>
          <w:iCs/>
          <w:i/>
        </w:rPr>
        <w:t xml:space="preserve">Occupational Health and Safety Guidelines for Welders in India</w:t>
      </w:r>
      <w:r>
        <w:t xml:space="preserve">. Nagpur: DGFASLI.</w:t>
      </w:r>
    </w:p>
    <w:p>
      <w:pPr>
        <w:pStyle w:val="BodyText"/>
      </w:pPr>
      <w:r>
        <w:t xml:space="preserve">Published by the central government's labor institute, this guideline addresses the long-term health risks associated with welding, such as arc eye, respiratory issues, and skin burns. In the context of Mumbai, where industrial density is high and ventilation in older workshops can be inadequate, this document is crucial. It emphasizes the importance of respiratory protection against welding fumes, which is particularly important in Mumbai's congested industrial areas where air quality is already a concern. It serves as a practical manual for factory owners and welders to implement effective health and safety measures compliant with Indian labor laws.</w:t>
      </w:r>
    </w:p>
    <w:p>
      <w:pPr>
        <w:pStyle w:val="BodyText"/>
      </w:pPr>
      <w:r>
        <w:t xml:space="preserve">Maharashtra State Pollution Control Board. (2021).</w:t>
      </w:r>
      <w:r>
        <w:t xml:space="preserve"> </w:t>
      </w:r>
      <w:r>
        <w:rPr>
          <w:iCs/>
          <w:i/>
        </w:rPr>
        <w:t xml:space="preserve">Regulations on Air Emissions from Industrial Welding Processes</w:t>
      </w:r>
      <w:r>
        <w:t xml:space="preserve">. Mumbai: MSPCB.</w:t>
      </w:r>
    </w:p>
    <w:p>
      <w:pPr>
        <w:pStyle w:val="BodyText"/>
      </w:pPr>
      <w:r>
        <w:t xml:space="preserve">This regulatory document outlines the permissible limits for air pollutants generated by welding activities within the state of Maharashtra. For welders and industrial units in Mumbai, compliance with these regulations is mandatory to avoid penalties and operational shutdowns. The document details requirements for fume extraction systems and the use of low-fume welding consumables. It reflects the growing environmental consciousness in Mumbai and provides a legal framework for managing the environmental impact of welding operations in the city's heavily regulated industrial zones.</w:t>
      </w:r>
    </w:p>
    <w:bookmarkEnd w:id="24"/>
    <w:bookmarkStart w:id="25" w:name="education-and-skill-development"/>
    <w:p>
      <w:pPr>
        <w:pStyle w:val="Heading2"/>
      </w:pPr>
      <w:r>
        <w:t xml:space="preserve">Education and Skill Development</w:t>
      </w:r>
    </w:p>
    <w:p>
      <w:pPr>
        <w:pStyle w:val="FirstParagraph"/>
      </w:pPr>
      <w:r>
        <w:t xml:space="preserve">National Skill Development Corporation. (2022).</w:t>
      </w:r>
      <w:r>
        <w:t xml:space="preserve"> </w:t>
      </w:r>
      <w:r>
        <w:rPr>
          <w:iCs/>
          <w:i/>
        </w:rPr>
        <w:t xml:space="preserve">National Occupational Standards for Welder (Fabrication)</w:t>
      </w:r>
      <w:r>
        <w:t xml:space="preserve">. New Delhi: NSDC.</w:t>
      </w:r>
    </w:p>
    <w:p>
      <w:pPr>
        <w:pStyle w:val="BodyText"/>
      </w:pPr>
      <w:r>
        <w:t xml:space="preserve">This document defines the competency standards required for welders in India, forming the basis for certification programs offered by various training institutes in Mumbai. It outlines the skills, knowledge, and attitudes expected of a professional welder, including proficiency in various welding processes like MIG, TIG, and arc welding. For aspiring welders in Mumbai, this resource provides a clear roadmap for career development and certification. It ensures that welders trained in Mumbai meet national standards, enhancing their employability in the city's competitive industrial job market.</w:t>
      </w:r>
    </w:p>
    <w:p>
      <w:pPr>
        <w:pStyle w:val="BodyText"/>
      </w:pPr>
      <w:r>
        <w:t xml:space="preserve">Welding Institute of India. (2023).</w:t>
      </w:r>
      <w:r>
        <w:t xml:space="preserve"> </w:t>
      </w:r>
      <w:r>
        <w:rPr>
          <w:iCs/>
          <w:i/>
        </w:rPr>
        <w:t xml:space="preserve">Advanced Welding Techniques for Infrastructure Projects in Metropolitan Areas</w:t>
      </w:r>
      <w:r>
        <w:t xml:space="preserve">. Mumbai: WII Publications.</w:t>
      </w:r>
    </w:p>
    <w:p>
      <w:pPr>
        <w:pStyle w:val="BodyText"/>
      </w:pPr>
      <w:r>
        <w:t xml:space="preserve">This locally published guide focuses on the application of advanced welding techniques in large-scale infrastructure projects, with specific case studies from Mumbai. It covers topics such as automated welding, robotic welding, and non-destructive testing methods used in the construction of Mumbai's metro lines and bridges. This resource is particularly useful for experienced welders and engineers looking to upgrade their skills to meet the demands of modern infrastructure projects in the city. It bridges the gap between traditional welding practices and the technological advancements required in Mumbai's evolving construction landscape.</w:t>
      </w:r>
    </w:p>
    <w:p>
      <w:pPr>
        <w:pStyle w:val="BodyText"/>
      </w:pPr>
      <w:r>
        <w:t xml:space="preserve">© 2023 Annotated Bibliography on Welding in Mumbai. All rights reserved.</w:t>
      </w:r>
    </w:p>
    <w:p>
      <w:pPr>
        <w:pStyle w:val="BodyText"/>
      </w:pPr>
      <w:r>
        <w:t xml:space="preserve">Prepared for educational and professional reference purposes.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Practices and Standards in Mumbai, India</dc:title>
  <dc:creator/>
  <dc:language>en</dc:language>
  <cp:keywords/>
  <dcterms:created xsi:type="dcterms:W3CDTF">2026-08-08T09:51:33Z</dcterms:created>
  <dcterms:modified xsi:type="dcterms:W3CDTF">2026-08-08T09:51:33Z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