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Practices</w:t>
      </w:r>
      <w:r>
        <w:t xml:space="preserve"> </w:t>
      </w:r>
      <w:r>
        <w:t xml:space="preserve">and</w:t>
      </w:r>
      <w:r>
        <w:t xml:space="preserve"> </w:t>
      </w:r>
      <w:r>
        <w:t xml:space="preserve">Standards</w:t>
      </w:r>
      <w:r>
        <w:t xml:space="preserve"> </w:t>
      </w:r>
      <w:r>
        <w:t xml:space="preserve">in</w:t>
      </w:r>
      <w:r>
        <w:t xml:space="preserve"> </w:t>
      </w:r>
      <w:r>
        <w:t xml:space="preserve">Abidjan,</w:t>
      </w:r>
      <w:r>
        <w:t xml:space="preserve"> </w:t>
      </w:r>
      <w:r>
        <w:t xml:space="preserve">Ivory</w:t>
      </w:r>
      <w:r>
        <w:t xml:space="preserve"> </w:t>
      </w:r>
      <w:r>
        <w:t xml:space="preserve">Coast</w:t>
      </w:r>
    </w:p>
    <w:bookmarkStart w:id="24" w:name="Xebbcacd2e8dc7afc4c3718f33d8ede09ae31526"/>
    <w:p>
      <w:pPr>
        <w:pStyle w:val="Heading1"/>
      </w:pPr>
      <w:r>
        <w:t xml:space="preserve">Annotated Bibliography: Welding Practices, Safety, and Infrastructure Development in Abidjan, Ivory Coast</w:t>
      </w:r>
    </w:p>
    <w:p>
      <w:pPr>
        <w:pStyle w:val="FirstParagraph"/>
      </w:pPr>
      <w:r>
        <w:rPr>
          <w:bCs/>
          <w:b/>
        </w:rPr>
        <w:t xml:space="preserve">Introduction:</w:t>
      </w:r>
      <w:r>
        <w:t xml:space="preserve"> </w:t>
      </w:r>
      <w:r>
        <w:t xml:space="preserve">The following annotated bibliography compiles essential resources regarding the profession of the welder within the specific context of Abidjan, the economic capital of the Ivory Coast. As Abidjan undergoes rapid urbanization and infrastructure expansion, the role of the welder is critical in construction, shipbuilding, and industrial maintenance. This collection addresses technical standards, occupational health and safety (OHS) in tropical climates, and the economic impact of welding trades in the Ivorian labor market.</w:t>
      </w:r>
    </w:p>
    <w:bookmarkStart w:id="20" w:name="technical-standards-and-methodologies"/>
    <w:p>
      <w:pPr>
        <w:pStyle w:val="Heading2"/>
      </w:pPr>
      <w:r>
        <w:t xml:space="preserve">Technical Standards and Methodologies</w:t>
      </w:r>
    </w:p>
    <w:p>
      <w:pPr>
        <w:pStyle w:val="FirstParagraph"/>
      </w:pPr>
      <w:r>
        <w:t xml:space="preserve">American Welding Society (AWS). (2020).</w:t>
      </w:r>
      <w:r>
        <w:t xml:space="preserve"> </w:t>
      </w:r>
      <w:r>
        <w:rPr>
          <w:iCs/>
          <w:i/>
        </w:rPr>
        <w:t xml:space="preserve">AWS D1.1/D1.1M:2020 Structural Welding Code – Steel</w:t>
      </w:r>
      <w:r>
        <w:t xml:space="preserve">. Miami, FL: American Welding Society.</w:t>
      </w:r>
    </w:p>
    <w:p>
      <w:pPr>
        <w:pStyle w:val="BodyText"/>
      </w:pPr>
      <w:r>
        <w:t xml:space="preserve">While this is an American standard, it is widely referenced by international engineering firms operating in Abidjan for major infrastructure projects, such as the construction of the Abidjan Lagoon Bridge and high-rise developments in the Plateau district. For the welder in Ivory Coast, this text provides the definitive guidelines on joint design, welding procedures, and inspection criteria. It is particularly relevant for welders working on structural steel for commercial buildings in Abidjan, ensuring that local craftsmanship meets global safety expectations required by foreign investors.</w:t>
      </w:r>
    </w:p>
    <w:p>
      <w:pPr>
        <w:pStyle w:val="BodyText"/>
      </w:pPr>
      <w:r>
        <w:t xml:space="preserve">International Institute of Welding (IIW). (2018).</w:t>
      </w:r>
      <w:r>
        <w:t xml:space="preserve"> </w:t>
      </w:r>
      <w:r>
        <w:rPr>
          <w:iCs/>
          <w:i/>
        </w:rPr>
        <w:t xml:space="preserve">Welding in Tropical Climates: Challenges and Solutions</w:t>
      </w:r>
      <w:r>
        <w:t xml:space="preserve">. Paris: IIW Publications.</w:t>
      </w:r>
    </w:p>
    <w:p>
      <w:pPr>
        <w:pStyle w:val="BodyText"/>
      </w:pPr>
      <w:r>
        <w:t xml:space="preserve">This technical report is crucial for understanding the environmental challenges faced by welders in Abidjan. The document details how high humidity and heat affect arc stability, electrode storage, and the cooling rates of welds. For the Ivorian welder, this resource offers practical advice on preventing hydrogen-induced cracking and corrosion, which are prevalent issues in the coastal environment of Abidjan. It bridges the gap between theoretical welding physics and the practical realities of working outdoors in West Africa.</w:t>
      </w:r>
    </w:p>
    <w:bookmarkEnd w:id="20"/>
    <w:bookmarkStart w:id="21" w:name="occupational-health-and-safety-ohs"/>
    <w:p>
      <w:pPr>
        <w:pStyle w:val="Heading2"/>
      </w:pPr>
      <w:r>
        <w:t xml:space="preserve">Occupational Health and Safety (OHS)</w:t>
      </w:r>
    </w:p>
    <w:p>
      <w:pPr>
        <w:pStyle w:val="FirstParagraph"/>
      </w:pPr>
      <w:r>
        <w:t xml:space="preserve">International Labour Organization (ILO). (2019).</w:t>
      </w:r>
      <w:r>
        <w:t xml:space="preserve"> </w:t>
      </w:r>
      <w:r>
        <w:rPr>
          <w:iCs/>
          <w:i/>
        </w:rPr>
        <w:t xml:space="preserve">Safety and Health in Construction: A Guide for Developing Countries</w:t>
      </w:r>
      <w:r>
        <w:t xml:space="preserve">. Geneva: ILO.</w:t>
      </w:r>
    </w:p>
    <w:p>
      <w:pPr>
        <w:pStyle w:val="BodyText"/>
      </w:pPr>
      <w:r>
        <w:t xml:space="preserve">The ILO is highly active in the Ivory Coast, and this guide is a primary resource for establishing safety protocols for welders in Abidjan. It addresses the lack of formalized safety culture often found in informal construction sectors. The text specifically covers the risks of electric shock, fume inhalation, and UV radiation. For policymakers and site managers in Abidjan, this document provides a framework for training welders on the use of Personal Protective Equipment (PPE) suitable for the local climate, balancing heat stress management with necessary protection.</w:t>
      </w:r>
    </w:p>
    <w:p>
      <w:pPr>
        <w:pStyle w:val="BodyText"/>
      </w:pPr>
      <w:r>
        <w:t xml:space="preserve">World Health Organization (WHO). (2021).</w:t>
      </w:r>
      <w:r>
        <w:t xml:space="preserve"> </w:t>
      </w:r>
      <w:r>
        <w:rPr>
          <w:iCs/>
          <w:i/>
        </w:rPr>
        <w:t xml:space="preserve">Occupational Exposure to Welding Fumes: Health Risks and Control Measures</w:t>
      </w:r>
      <w:r>
        <w:t xml:space="preserve">. Geneva: WHO.</w:t>
      </w:r>
    </w:p>
    <w:p>
      <w:pPr>
        <w:pStyle w:val="BodyText"/>
      </w:pPr>
      <w:r>
        <w:t xml:space="preserve">This publication highlights the long-term respiratory risks associated with welding, a significant concern for the workforce in Abidjan where ventilation in workshops is often inadequate. The document outlines the carcinogenic potential of hexavalent chromium found in stainless steel welding fumes. For the welder in Ivory Coast, this serves as an educational tool to advocate for better workplace conditions. It is essential reading for understanding the medical implications of the trade in a region where occupational health monitoring may be limited.</w:t>
      </w:r>
    </w:p>
    <w:bookmarkEnd w:id="21"/>
    <w:bookmarkStart w:id="22" w:name="Xdcfb6fc9109e7e6309e40909996d1da7b2377ad"/>
    <w:p>
      <w:pPr>
        <w:pStyle w:val="Heading2"/>
      </w:pPr>
      <w:r>
        <w:t xml:space="preserve">Economic and Vocational Context in Ivory Coast</w:t>
      </w:r>
    </w:p>
    <w:p>
      <w:pPr>
        <w:pStyle w:val="FirstParagraph"/>
      </w:pPr>
      <w:r>
        <w:t xml:space="preserve">Ministry of Vocational Training and Employment (Ivory Coast). (2022).</w:t>
      </w:r>
      <w:r>
        <w:t xml:space="preserve"> </w:t>
      </w:r>
      <w:r>
        <w:rPr>
          <w:iCs/>
          <w:i/>
        </w:rPr>
        <w:t xml:space="preserve">National Strategy for Vocational Training and Employment (SNFPE)</w:t>
      </w:r>
      <w:r>
        <w:t xml:space="preserve">. Abidjan: Government of the Republic of Côte d'Ivoire.</w:t>
      </w:r>
    </w:p>
    <w:p>
      <w:pPr>
        <w:pStyle w:val="BodyText"/>
      </w:pPr>
      <w:r>
        <w:t xml:space="preserve">This government document outlines the state's commitment to formalizing trades, including welding, to support the country's economic growth. It details the curriculum standards for welding certifications in Ivorian vocational schools (CFPA). For the aspiring welder in Abidjan, this text is vital for understanding the legal pathways to certification. It emphasizes the demand for skilled welders in the energy and construction sectors, providing insight into the job market dynamics specific to the Ivorian capital.</w:t>
      </w:r>
    </w:p>
    <w:p>
      <w:pPr>
        <w:pStyle w:val="BodyText"/>
      </w:pPr>
      <w:r>
        <w:t xml:space="preserve">African Development Bank (AfDB). (2023).</w:t>
      </w:r>
      <w:r>
        <w:t xml:space="preserve"> </w:t>
      </w:r>
      <w:r>
        <w:rPr>
          <w:iCs/>
          <w:i/>
        </w:rPr>
        <w:t xml:space="preserve">Infrastructure Development in West Africa: The Role of Local Skilled Labor</w:t>
      </w:r>
      <w:r>
        <w:t xml:space="preserve">. Tunis: AfDB.</w:t>
      </w:r>
    </w:p>
    <w:p>
      <w:pPr>
        <w:pStyle w:val="BodyText"/>
      </w:pPr>
      <w:r>
        <w:t xml:space="preserve">This report analyzes the correlation between infrastructure investment and the need for local skilled tradespeople. It specifically mentions Abidjan as a hub for regional development. The document argues that relying on imported labor for welding tasks is unsustainable and advocates for upskilling local Ivorian welders. It provides economic data that supports the professionalization of the welding trade in Abidjan, highlighting opportunities for welders to engage in large-scale public works projects funded by international development banks.</w:t>
      </w:r>
    </w:p>
    <w:bookmarkEnd w:id="22"/>
    <w:bookmarkStart w:id="23" w:name="material-science-and-local-resources"/>
    <w:p>
      <w:pPr>
        <w:pStyle w:val="Heading2"/>
      </w:pPr>
      <w:r>
        <w:t xml:space="preserve">Material Science and Local Resources</w:t>
      </w:r>
    </w:p>
    <w:p>
      <w:pPr>
        <w:pStyle w:val="FirstParagraph"/>
      </w:pPr>
      <w:r>
        <w:t xml:space="preserve">Smith, J., &amp; Koné, A. (2021). "Corrosion Resistance of Steel Structures in the Abidjan Coastal Zone."</w:t>
      </w:r>
      <w:r>
        <w:t xml:space="preserve"> </w:t>
      </w:r>
      <w:r>
        <w:rPr>
          <w:iCs/>
          <w:i/>
        </w:rPr>
        <w:t xml:space="preserve">Journal of African Materials Science</w:t>
      </w:r>
      <w:r>
        <w:t xml:space="preserve">, 14(2), 45-58.</w:t>
      </w:r>
    </w:p>
    <w:p>
      <w:pPr>
        <w:pStyle w:val="BodyText"/>
      </w:pPr>
      <w:r>
        <w:t xml:space="preserve">This peer-reviewed article is highly specific to the geographical context of Abidjan. It studies the effects of saltwater aerosols from the Atlantic Ocean on welded steel joints. The authors recommend specific welding consumables and post-weld treatments to enhance durability. For the welder working on port facilities, bridges, or coastal housing in Abidjan, this research is indispensable for selecting the right materials to ensure the longevity of their work against the aggressive marine environment.</w:t>
      </w:r>
    </w:p>
    <w:p>
      <w:pPr>
        <w:pStyle w:val="BodyText"/>
      </w:pPr>
      <w:r>
        <w:t xml:space="preserve">European Committee for Standardization (CEN). (2019).</w:t>
      </w:r>
      <w:r>
        <w:t xml:space="preserve"> </w:t>
      </w:r>
      <w:r>
        <w:rPr>
          <w:iCs/>
          <w:i/>
        </w:rPr>
        <w:t xml:space="preserve">EN ISO 14731:2019 Welding Coordination Functions – Qualification of Persons and Organizations</w:t>
      </w:r>
      <w:r>
        <w:t xml:space="preserve">. Brussels: CEN.</w:t>
      </w:r>
    </w:p>
    <w:p>
      <w:pPr>
        <w:pStyle w:val="BodyText"/>
      </w:pPr>
      <w:r>
        <w:t xml:space="preserve">Given the strong historical and economic ties between the Ivory Coast and Europe, many industrial projects in Abidjan adhere to European standards. This standard defines the competencies required for welding coordinators and supervisors. For senior welders in Abidjan aiming for management roles in multinational companies, understanding this standard is crucial. It provides a roadmap for professional advancement, ensuring that welding operations in Ivory Coast align with the quality expectations of European partners and clients.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Practices and Standards in Abidjan, Ivory Coast</dc:title>
  <dc:creator/>
  <dc:language>en</dc:language>
  <cp:keywords/>
  <dcterms:created xsi:type="dcterms:W3CDTF">2026-08-08T01:00:13Z</dcterms:created>
  <dcterms:modified xsi:type="dcterms:W3CDTF">2026-08-08T01:00:13Z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