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Osaka,</w:t>
      </w:r>
      <w:r>
        <w:t xml:space="preserve"> </w:t>
      </w:r>
      <w:r>
        <w:t xml:space="preserve">Japan</w:t>
      </w:r>
    </w:p>
    <w:bookmarkStart w:id="24" w:name="X4dc7ab70efb410d1e4382297f3a654104d2a223"/>
    <w:p>
      <w:pPr>
        <w:pStyle w:val="Heading1"/>
      </w:pPr>
      <w:r>
        <w:t xml:space="preserve">Annotated Bibliography: Welding Standards and Practices in Osaka, Japan</w:t>
      </w:r>
    </w:p>
    <w:p>
      <w:pPr>
        <w:pStyle w:val="FirstParagraph"/>
      </w:pPr>
      <w:r>
        <w:t xml:space="preserve">The following annotated bibliography compiles essential resources regarding the profession of the welder within the specific industrial context of Osaka, Japan. Osaka serves as a critical hub for heavy industry, shipbuilding, and manufacturing in the Kansai region. Consequently, the role of the welder here is governed by rigorous national standards, specific municipal safety regulations, and a cultural emphasis on craftsmanship known as "monozukuri." These sources provide a comprehensive overview of the technical, legal, and cultural requirements necessary for welding operations in this specific geographic and economic landscape.</w:t>
      </w:r>
    </w:p>
    <w:bookmarkStart w:id="20" w:name="Xee3c57f1ba638d716f12fab7a1efb81550a56de"/>
    <w:p>
      <w:pPr>
        <w:pStyle w:val="Heading2"/>
      </w:pPr>
      <w:r>
        <w:t xml:space="preserve">Regulatory Framework and National Standards</w:t>
      </w:r>
    </w:p>
    <w:p>
      <w:pPr>
        <w:pStyle w:val="FirstParagraph"/>
      </w:pPr>
      <w:r>
        <w:t xml:space="preserve">Japanese Industrial Standards Committee. (2023). JIS Z 3312:2023: Qualification of Welders. Japanese Standards Association.</w:t>
      </w:r>
    </w:p>
    <w:p>
      <w:pPr>
        <w:pStyle w:val="BodyText"/>
      </w:pPr>
      <w:r>
        <w:t xml:space="preserve">This document is the definitive standard for welder certification in Japan. For a welder operating in Osaka, compliance with JIS Z 3312 is not merely a recommendation but a mandatory requirement for employment in major sectors such as the shipyards of Amagasaki and the heavy machinery plants in the Osaka Bay area. The standard outlines the rigorous testing procedures for various welding processes, including Gas Tungsten Arc Welding (GTAW) and Gas Metal Arc Welding (GMAW). It details the specific qualifications required for welding different materials, such as carbon steel and stainless steel, which are prevalent in Osaka's manufacturing sector. Understanding this document is crucial for any professional seeking to validate their skills within the Japanese regulatory framework.</w:t>
      </w:r>
    </w:p>
    <w:p>
      <w:pPr>
        <w:pStyle w:val="BodyText"/>
      </w:pPr>
      <w:r>
        <w:t xml:space="preserve">Ministry of Health, Labour and Welfare (MHLW). (2022). Industrial Safety and Health Act: Special Training for Specified Work. Tokyo: MHLW Publications.</w:t>
      </w:r>
    </w:p>
    <w:p>
      <w:pPr>
        <w:pStyle w:val="BodyText"/>
      </w:pPr>
      <w:r>
        <w:t xml:space="preserve">This legal text governs the safety training requirements for workers in Japan, including welders. In Osaka, where industrial density is high, adherence to the Industrial Safety and Health Act is strictly enforced. The document specifies that welders must undergo "Special Training for Specified Work" to handle hazardous materials and high-pressure gas cylinders safely. It provides the legal basis for the safety protocols observed in Osaka's factories, ensuring that welders are trained to prevent accidents such as gas leaks, fires, and exposure to harmful fumes. This source is essential for understanding the legal obligations of employers and employees regarding workplace safety in the region.</w:t>
      </w:r>
    </w:p>
    <w:bookmarkEnd w:id="20"/>
    <w:bookmarkStart w:id="21" w:name="regional-industry-and-economic-context"/>
    <w:p>
      <w:pPr>
        <w:pStyle w:val="Heading2"/>
      </w:pPr>
      <w:r>
        <w:t xml:space="preserve">Regional Industry and Economic Context</w:t>
      </w:r>
    </w:p>
    <w:p>
      <w:pPr>
        <w:pStyle w:val="FirstParagraph"/>
      </w:pPr>
      <w:r>
        <w:t xml:space="preserve">Osaka Prefecture Industrial Promotion Bureau. (2023). Osaka Manufacturing Industry White Paper: The Future of Heavy Industry. Osaka: Osaka Prefectural Government.</w:t>
      </w:r>
    </w:p>
    <w:p>
      <w:pPr>
        <w:pStyle w:val="BodyText"/>
      </w:pPr>
      <w:r>
        <w:t xml:space="preserve">This white paper provides a detailed analysis of the manufacturing landscape in Osaka, highlighting the continued importance of welding in the region's economy. It discusses the challenges faced by Osaka's shipbuilding and steel industries, including labor shortages and the need for technological modernization. For the welder, this document offers insight into the economic trends affecting job availability and the types of projects prevalent in Osaka. It emphasizes the shift towards automated welding systems and the increasing demand for welders who can operate and maintain these advanced technologies. This source is valuable for understanding the broader economic context in which welders in Osaka operate.</w:t>
      </w:r>
    </w:p>
    <w:p>
      <w:pPr>
        <w:pStyle w:val="BodyText"/>
      </w:pPr>
      <w:r>
        <w:t xml:space="preserve">Kansai Shipbuilding Industry Association. (2021). Environmental Standards and Practices in Shipbuilding Welding. Kobe: KSIAP.</w:t>
      </w:r>
    </w:p>
    <w:p>
      <w:pPr>
        <w:pStyle w:val="BodyText"/>
      </w:pPr>
      <w:r>
        <w:t xml:space="preserve">Given Osaka's proximity to major shipbuilding centers in the Kansai region, this publication is highly relevant. It outlines the environmental regulations and best practices for welding in shipyards, focusing on reducing emissions and managing waste. The document addresses specific challenges related to welding in confined spaces and on large-scale structures, which are common in Osaka's industrial zones. It provides practical guidance for welders on how to comply with environmental standards while maintaining high-quality workmanship. This source is particularly useful for welders working in the maritime and offshore sectors around Osaka Bay.</w:t>
      </w:r>
    </w:p>
    <w:bookmarkEnd w:id="21"/>
    <w:bookmarkStart w:id="22" w:name="technical-skills-and-cultural-practices"/>
    <w:p>
      <w:pPr>
        <w:pStyle w:val="Heading2"/>
      </w:pPr>
      <w:r>
        <w:t xml:space="preserve">Technical Skills and Cultural Practices</w:t>
      </w:r>
    </w:p>
    <w:p>
      <w:pPr>
        <w:pStyle w:val="FirstParagraph"/>
      </w:pPr>
      <w:r>
        <w:t xml:space="preserve">Tanaka, H. (2020). Monozukuri: The Art and Science of Japanese Manufacturing. Tokyo: Kodansha International.</w:t>
      </w:r>
    </w:p>
    <w:p>
      <w:pPr>
        <w:pStyle w:val="BodyText"/>
      </w:pPr>
      <w:r>
        <w:t xml:space="preserve">This book explores the concept of "monozukuri," the Japanese philosophy of manufacturing that emphasizes craftsmanship, precision, and continuous improvement. For a welder in Osaka, understanding monozukuri is essential for integrating into the local work culture. The book provides examples of how this philosophy is applied in welding, highlighting the importance of attention to detail and the pursuit of perfection. It also discusses the role of apprenticeship and mentorship in developing skilled welders, which is a common practice in Osaka's traditional manufacturing firms. This source offers valuable cultural context for welders working in Japan.</w:t>
      </w:r>
    </w:p>
    <w:p>
      <w:pPr>
        <w:pStyle w:val="BodyText"/>
      </w:pPr>
      <w:r>
        <w:t xml:space="preserve">Welding Institute of Japan. (2022). Advanced Welding Techniques for High-Strength Steels. Tokyo: WIJ.</w:t>
      </w:r>
    </w:p>
    <w:p>
      <w:pPr>
        <w:pStyle w:val="BodyText"/>
      </w:pPr>
      <w:r>
        <w:t xml:space="preserve">This technical manual covers advanced welding techniques used in Japan, particularly for high-strength steels commonly used in construction and automotive industries in Osaka. It provides detailed instructions on welding parameters, joint design, and quality control methods. The document is written for professional welders and engineers, offering practical advice on how to achieve high-quality welds in challenging conditions. It also discusses the latest developments in welding technology, such as laser hybrid welding, which is increasingly being adopted in Osaka's manufacturing sector. This source is a valuable resource for welders looking to enhance their technical skills.</w:t>
      </w:r>
    </w:p>
    <w:bookmarkEnd w:id="22"/>
    <w:bookmarkStart w:id="23" w:name="safety-and-health-considerations"/>
    <w:p>
      <w:pPr>
        <w:pStyle w:val="Heading2"/>
      </w:pPr>
      <w:r>
        <w:t xml:space="preserve">Safety and Health Considerations</w:t>
      </w:r>
    </w:p>
    <w:p>
      <w:pPr>
        <w:pStyle w:val="FirstParagraph"/>
      </w:pPr>
      <w:r>
        <w:t xml:space="preserve">National Institute of Occupational Safety and Health (NIOSH Japan). (2023). Occupational Health Guidelines for Welders. Tokyo: NIOSH Japan.</w:t>
      </w:r>
    </w:p>
    <w:p>
      <w:pPr>
        <w:pStyle w:val="BodyText"/>
      </w:pPr>
      <w:r>
        <w:t xml:space="preserve">This guideline provides comprehensive information on the health risks associated with welding and the measures that can be taken to mitigate them. It covers topics such as respiratory protection, eye safety, and the prevention of musculoskeletal disorders. For welders in Osaka, where long working hours and high production demands are common, this document is crucial for maintaining personal health and safety. It also provides guidance on the proper use of personal protective equipment (PPE) and the importance of regular health check-ups. This source is essential for ensuring the well-being of welders in the demanding industrial environment of Osaka.</w:t>
      </w:r>
    </w:p>
    <w:p>
      <w:pPr>
        <w:pStyle w:val="BodyText"/>
      </w:pPr>
      <w:r>
        <w:t xml:space="preserve">Osaka Fire Department. (2022). Fire Prevention Regulations for Industrial Facilities. Osaka: Osaka Fire Department.</w:t>
      </w:r>
    </w:p>
    <w:p>
      <w:pPr>
        <w:pStyle w:val="BodyText"/>
      </w:pPr>
      <w:r>
        <w:t xml:space="preserve">This document outlines the fire prevention regulations that apply to industrial facilities in Osaka, including those where welding is performed. It specifies the requirements for fire safety equipment, emergency procedures, and the storage of flammable materials. For welders, this document is important for understanding the local regulations that govern their work environment. It also provides practical advice on how to prevent fires and explosions during welding operations, which is particularly relevant in Osaka's densely populated industrial areas. This source is a key reference for ensuring compliance with local fire safety laws.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Osaka, Japan</dc:title>
  <dc:creator/>
  <dc:language>en</dc:language>
  <cp:keywords/>
  <dcterms:created xsi:type="dcterms:W3CDTF">2026-08-07T19:48:11Z</dcterms:created>
  <dcterms:modified xsi:type="dcterms:W3CDTF">2026-08-07T19:48:11Z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