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37800e0d19db63fa2b22c1eafc49af55e18de06"/>
    <w:p>
      <w:pPr>
        <w:pStyle w:val="Heading1"/>
      </w:pPr>
      <w:r>
        <w:t xml:space="preserve">Annotated Bibliography: Welding Standards and Practices in Jeddah, Saudi Arabia</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industrial and environmental context of</w:t>
      </w:r>
      <w:r>
        <w:t xml:space="preserve"> </w:t>
      </w:r>
      <w:r>
        <w:rPr>
          <w:bCs/>
          <w:b/>
        </w:rPr>
        <w:t xml:space="preserve">Saudi Arabia Jeddah</w:t>
      </w:r>
      <w:r>
        <w:t xml:space="preserve">. Jeddah, as the gateway to the Kingdom and a hub for the oil, gas, and construction sectors, presents unique challenges for welding professionals. These challenges include extreme coastal humidity, high ambient temperatures, and strict adherence to international codes enforced by local regulatory bodies such as the Saudi Standards, Metrology and Quality Organization (SASO) and the Saudi Aramco Engineering Standards (SAES). This bibliography is designed to assist engineers, safety officers, and welding technicians in understanding the technical, safety, and regulatory requirements necessary for successful welding operations in this region.</w:t>
      </w:r>
    </w:p>
    <w:bookmarkStart w:id="20" w:name="regulatory-standards-and-codes"/>
    <w:p>
      <w:pPr>
        <w:pStyle w:val="Heading2"/>
      </w:pPr>
      <w:r>
        <w:t xml:space="preserve">Regulatory Standards and Codes</w:t>
      </w:r>
    </w:p>
    <w:p>
      <w:pPr>
        <w:pStyle w:val="FirstParagraph"/>
      </w:pPr>
      <w:r>
        <w:t xml:space="preserve">Saudi Aramco. (2023).</w:t>
      </w:r>
      <w:r>
        <w:t xml:space="preserve"> </w:t>
      </w:r>
      <w:r>
        <w:rPr>
          <w:iCs/>
          <w:i/>
        </w:rPr>
        <w:t xml:space="preserve">Saudi Aramco Engineering Standards (SAES) for Welding and Fabrication</w:t>
      </w:r>
      <w:r>
        <w:t xml:space="preserve">. Dhahran, Saudi Arabia: Saudi Aramco.</w:t>
      </w:r>
    </w:p>
    <w:p>
      <w:pPr>
        <w:pStyle w:val="BodyText"/>
      </w:pPr>
      <w:r>
        <w:t xml:space="preserve">This comprehensive document is arguably the most critical resource for any</w:t>
      </w:r>
      <w:r>
        <w:t xml:space="preserve"> </w:t>
      </w:r>
      <w:r>
        <w:rPr>
          <w:bCs/>
          <w:b/>
        </w:rPr>
        <w:t xml:space="preserve">Welder</w:t>
      </w:r>
      <w:r>
        <w:t xml:space="preserve"> </w:t>
      </w:r>
      <w:r>
        <w:t xml:space="preserve">operating in the industrial zones surrounding</w:t>
      </w:r>
      <w:r>
        <w:t xml:space="preserve"> </w:t>
      </w:r>
      <w:r>
        <w:rPr>
          <w:bCs/>
          <w:b/>
        </w:rPr>
        <w:t xml:space="preserve">Saudi Arabia Jeddah</w:t>
      </w:r>
      <w:r>
        <w:t xml:space="preserve">, particularly those working on projects contracted by or for Saudi Aramco. The standards detail rigorous requirements for welder qualification, procedure qualification records (PQR), and welding procedure specifications (WPS). For the Jeddah region, these standards are adapted to account for the corrosive nature of the Red Sea environment. The document provides specific guidelines on material selection and joint design to prevent stress corrosion cracking, a common failure mode in the high-salinity air of Jeddah. It serves as the primary reference for ensuring that welding practices meet the highest safety and quality benchmarks required by the Kingdom's energy sector.</w:t>
      </w:r>
    </w:p>
    <w:p>
      <w:pPr>
        <w:pStyle w:val="BodyText"/>
      </w:pPr>
      <w:r>
        <w:t xml:space="preserve">Saudi Standards, Metrology and Quality Organization (SASO). (2022).</w:t>
      </w:r>
      <w:r>
        <w:t xml:space="preserve"> </w:t>
      </w:r>
      <w:r>
        <w:rPr>
          <w:iCs/>
          <w:i/>
        </w:rPr>
        <w:t xml:space="preserve">SASO Standards for Construction and Industrial Welding</w:t>
      </w:r>
      <w:r>
        <w:t xml:space="preserve">. Riyadh, Saudi Arabia: SASO.</w:t>
      </w:r>
    </w:p>
    <w:p>
      <w:pPr>
        <w:pStyle w:val="BodyText"/>
      </w:pPr>
      <w:r>
        <w:t xml:space="preserve">As the national regulatory body, SASO sets the mandatory baseline for all welding activities within</w:t>
      </w:r>
      <w:r>
        <w:t xml:space="preserve"> </w:t>
      </w:r>
      <w:r>
        <w:rPr>
          <w:bCs/>
          <w:b/>
        </w:rPr>
        <w:t xml:space="preserve">Saudi Arabia Jeddah</w:t>
      </w:r>
      <w:r>
        <w:t xml:space="preserve">. This publication outlines the legal requirements for welding certification and equipment safety. For a</w:t>
      </w:r>
      <w:r>
        <w:t xml:space="preserve"> </w:t>
      </w:r>
      <w:r>
        <w:rPr>
          <w:bCs/>
          <w:b/>
        </w:rPr>
        <w:t xml:space="preserve">Welder</w:t>
      </w:r>
      <w:r>
        <w:t xml:space="preserve"> </w:t>
      </w:r>
      <w:r>
        <w:t xml:space="preserve">in Jeddah, compliance with SASO standards is not optional; it is a legal necessity for employment on public infrastructure and commercial construction projects. The document emphasizes the importance of using certified consumables and maintaining proper documentation. It also addresses the specific environmental regulations in Jeddah regarding fume extraction and waste disposal, which are strictly enforced to protect the urban environment and public health.</w:t>
      </w:r>
    </w:p>
    <w:p>
      <w:pPr>
        <w:pStyle w:val="BodyText"/>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While international in origin, the AWS D1.1 code is widely adopted in</w:t>
      </w:r>
      <w:r>
        <w:t xml:space="preserve"> </w:t>
      </w:r>
      <w:r>
        <w:rPr>
          <w:bCs/>
          <w:b/>
        </w:rPr>
        <w:t xml:space="preserve">Saudi Arabia Jeddah</w:t>
      </w:r>
      <w:r>
        <w:t xml:space="preserve"> </w:t>
      </w:r>
      <w:r>
        <w:t xml:space="preserve">for structural steel projects, including the numerous high-rise developments and port facilities in the city. This resource is vital for a</w:t>
      </w:r>
      <w:r>
        <w:t xml:space="preserve"> </w:t>
      </w:r>
      <w:r>
        <w:rPr>
          <w:bCs/>
          <w:b/>
        </w:rPr>
        <w:t xml:space="preserve">Welder</w:t>
      </w:r>
      <w:r>
        <w:t xml:space="preserve"> </w:t>
      </w:r>
      <w:r>
        <w:t xml:space="preserve">involved in civil engineering and architectural construction. It provides detailed specifications for welding procedures, inspection, and testing. In the context of Jeddah, this code is often referenced alongside local building codes to ensure that structures can withstand both seismic activity and the thermal expansion caused by extreme summer heat. Understanding this code is essential for welders aiming to work on major infrastructure projects in the city.</w:t>
      </w:r>
    </w:p>
    <w:bookmarkEnd w:id="20"/>
    <w:bookmarkStart w:id="21" w:name="environmental-and-technical-challenges"/>
    <w:p>
      <w:pPr>
        <w:pStyle w:val="Heading2"/>
      </w:pPr>
      <w:r>
        <w:t xml:space="preserve">Environmental and Technical Challenges</w:t>
      </w:r>
    </w:p>
    <w:p>
      <w:pPr>
        <w:pStyle w:val="FirstParagraph"/>
      </w:pPr>
      <w:r>
        <w:t xml:space="preserve">Al-Harthi, M., &amp; Al-Sulaiman, F. (2021). "Impact of Coastal Humidity on Weld Integrity in the Red Sea Region."</w:t>
      </w:r>
      <w:r>
        <w:t xml:space="preserve"> </w:t>
      </w:r>
      <w:r>
        <w:rPr>
          <w:iCs/>
          <w:i/>
        </w:rPr>
        <w:t xml:space="preserve">Journal of Saudi Engineering Research</w:t>
      </w:r>
      <w:r>
        <w:t xml:space="preserve">, 15(3), 45-62.</w:t>
      </w:r>
    </w:p>
    <w:p>
      <w:pPr>
        <w:pStyle w:val="BodyText"/>
      </w:pPr>
      <w:r>
        <w:t xml:space="preserve">This peer-reviewed article specifically addresses the challenges faced by a</w:t>
      </w:r>
      <w:r>
        <w:t xml:space="preserve"> </w:t>
      </w:r>
      <w:r>
        <w:rPr>
          <w:bCs/>
          <w:b/>
        </w:rPr>
        <w:t xml:space="preserve">Welder</w:t>
      </w:r>
      <w:r>
        <w:t xml:space="preserve"> </w:t>
      </w:r>
      <w:r>
        <w:t xml:space="preserve">in</w:t>
      </w:r>
      <w:r>
        <w:t xml:space="preserve"> </w:t>
      </w:r>
      <w:r>
        <w:rPr>
          <w:bCs/>
          <w:b/>
        </w:rPr>
        <w:t xml:space="preserve">Saudi Arabia Jeddah</w:t>
      </w:r>
      <w:r>
        <w:t xml:space="preserve"> </w:t>
      </w:r>
      <w:r>
        <w:t xml:space="preserve">due to the city's unique microclimate. Jeddah's proximity to the Red Sea results in high humidity levels, which can lead to hydrogen-induced cracking in welds if proper precautions are not taken. The authors analyze case studies from Jeddah's industrial sector, demonstrating how moisture control during the welding process is critical. The paper recommends specific pre-heating and post-weld heat treatment procedures tailored to the Jeddah environment. This resource is invaluable for technical supervisors and welders looking to mitigate defects caused by environmental factors.</w:t>
      </w:r>
    </w:p>
    <w:p>
      <w:pPr>
        <w:pStyle w:val="BodyText"/>
      </w:pPr>
      <w:r>
        <w:t xml:space="preserve">International Organization for Standardization (ISO). (2019).</w:t>
      </w:r>
      <w:r>
        <w:t xml:space="preserve"> </w:t>
      </w:r>
      <w:r>
        <w:rPr>
          <w:iCs/>
          <w:i/>
        </w:rPr>
        <w:t xml:space="preserve">ISO 15614-1: Specification and qualification of welding procedures for metallic materials</w:t>
      </w:r>
      <w:r>
        <w:t xml:space="preserve">. Geneva, Switzerland: ISO.</w:t>
      </w:r>
    </w:p>
    <w:p>
      <w:pPr>
        <w:pStyle w:val="BodyText"/>
      </w:pPr>
      <w:r>
        <w:t xml:space="preserve">ISO 15614-1 is a globally recognized standard that is heavily utilized in</w:t>
      </w:r>
      <w:r>
        <w:t xml:space="preserve"> </w:t>
      </w:r>
      <w:r>
        <w:rPr>
          <w:bCs/>
          <w:b/>
        </w:rPr>
        <w:t xml:space="preserve">Saudi Arabia Jeddah</w:t>
      </w:r>
      <w:r>
        <w:t xml:space="preserve"> </w:t>
      </w:r>
      <w:r>
        <w:t xml:space="preserve">for qualifying welding procedures in multinational projects. For a</w:t>
      </w:r>
      <w:r>
        <w:t xml:space="preserve"> </w:t>
      </w:r>
      <w:r>
        <w:rPr>
          <w:bCs/>
          <w:b/>
        </w:rPr>
        <w:t xml:space="preserve">Welder</w:t>
      </w:r>
      <w:r>
        <w:t xml:space="preserve"> </w:t>
      </w:r>
      <w:r>
        <w:t xml:space="preserve">working in Jeddah's diverse industrial landscape, this standard provides a systematic approach to developing and documenting welding procedures. It ensures that the welding process is capable of producing joints that meet the required mechanical and metallurgical properties. In Jeddah, where projects often involve international contractors, adherence to ISO standards facilitates interoperability and ensures that welding quality is consistent across different teams and sites.</w:t>
      </w:r>
    </w:p>
    <w:bookmarkEnd w:id="21"/>
    <w:bookmarkStart w:id="22" w:name="safety-and-occupational-health"/>
    <w:p>
      <w:pPr>
        <w:pStyle w:val="Heading2"/>
      </w:pPr>
      <w:r>
        <w:t xml:space="preserve">Safety and Occupational Health</w:t>
      </w:r>
    </w:p>
    <w:p>
      <w:pPr>
        <w:pStyle w:val="FirstParagraph"/>
      </w:pPr>
      <w:r>
        <w:t xml:space="preserve">Ministry of Human Resources and Social Development (MHRSD), Saudi Arabia. (2023).</w:t>
      </w:r>
      <w:r>
        <w:t xml:space="preserve"> </w:t>
      </w:r>
      <w:r>
        <w:rPr>
          <w:iCs/>
          <w:i/>
        </w:rPr>
        <w:t xml:space="preserve">Occupational Safety and Health Regulations for Welding Operations</w:t>
      </w:r>
      <w:r>
        <w:t xml:space="preserve">. Riyadh, Saudi Arabia: MHRSD.</w:t>
      </w:r>
    </w:p>
    <w:p>
      <w:pPr>
        <w:pStyle w:val="BodyText"/>
      </w:pPr>
      <w:r>
        <w:t xml:space="preserve">This official government publication outlines the mandatory safety protocols for all</w:t>
      </w:r>
      <w:r>
        <w:t xml:space="preserve"> </w:t>
      </w:r>
      <w:r>
        <w:rPr>
          <w:bCs/>
          <w:b/>
        </w:rPr>
        <w:t xml:space="preserve">Welder</w:t>
      </w:r>
      <w:r>
        <w:t xml:space="preserve"> </w:t>
      </w:r>
      <w:r>
        <w:t xml:space="preserve">professionals in</w:t>
      </w:r>
      <w:r>
        <w:t xml:space="preserve"> </w:t>
      </w:r>
      <w:r>
        <w:rPr>
          <w:bCs/>
          <w:b/>
        </w:rPr>
        <w:t xml:space="preserve">Saudi Arabia Jeddah</w:t>
      </w:r>
      <w:r>
        <w:t xml:space="preserve">. Given the high temperatures and intense sunlight in Jeddah, the document places special emphasis on heat stress management, personal protective equipment (PPE), and ventilation. It details the requirements for fire prevention, which is critical in Jeddah's densely populated industrial areas. Compliance with these regulations is enforced through regular inspections, and failure to adhere can result in severe penalties. This resource is essential for ensuring the well-being of welding personnel and maintaining a safe working environment.</w:t>
      </w:r>
    </w:p>
    <w:p>
      <w:pPr>
        <w:pStyle w:val="BodyText"/>
      </w:pPr>
      <w:r>
        <w:t xml:space="preserve">National Safety Council (NSC). (2022).</w:t>
      </w:r>
      <w:r>
        <w:t xml:space="preserve"> </w:t>
      </w:r>
      <w:r>
        <w:rPr>
          <w:iCs/>
          <w:i/>
        </w:rPr>
        <w:t xml:space="preserve">Welding and Cutting Safety Manual</w:t>
      </w:r>
      <w:r>
        <w:t xml:space="preserve">. Itasca, IL: National Safety Council.</w:t>
      </w:r>
    </w:p>
    <w:p>
      <w:pPr>
        <w:pStyle w:val="BodyText"/>
      </w:pPr>
      <w:r>
        <w:t xml:space="preserve">Although not specific to</w:t>
      </w:r>
      <w:r>
        <w:t xml:space="preserve"> </w:t>
      </w:r>
      <w:r>
        <w:rPr>
          <w:bCs/>
          <w:b/>
        </w:rPr>
        <w:t xml:space="preserve">Saudi Arabia Jeddah</w:t>
      </w:r>
      <w:r>
        <w:t xml:space="preserve">, this manual is widely used as a supplementary training resource for</w:t>
      </w:r>
      <w:r>
        <w:t xml:space="preserve"> </w:t>
      </w:r>
      <w:r>
        <w:rPr>
          <w:bCs/>
          <w:b/>
        </w:rPr>
        <w:t xml:space="preserve">Welder</w:t>
      </w:r>
      <w:r>
        <w:t xml:space="preserve"> </w:t>
      </w:r>
      <w:r>
        <w:t xml:space="preserve">safety in the Kingdom. It provides practical guidance on hazard identification, risk assessment, and emergency response. In the context of Jeddah, the manual's sections on working in confined spaces and at heights are particularly relevant, as many welding tasks in the city involve shipyards, offshore platforms, and high-rise construction. The manual complements local regulations by offering best practices that can help prevent accidents and injuries in the demanding industrial environment of Jeddah.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Jeddah, Saudi Arabia</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