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Riyadh,</w:t>
      </w:r>
      <w:r>
        <w:t xml:space="preserve"> </w:t>
      </w:r>
      <w:r>
        <w:t xml:space="preserve">Saudi</w:t>
      </w:r>
      <w:r>
        <w:t xml:space="preserve"> </w:t>
      </w:r>
      <w:r>
        <w:t xml:space="preserve">Arabia</w:t>
      </w:r>
    </w:p>
    <w:bookmarkStart w:id="22" w:name="X60aa94bd098c5aa042ac827f485abe03474d930"/>
    <w:p>
      <w:pPr>
        <w:pStyle w:val="Heading1"/>
      </w:pPr>
      <w:r>
        <w:t xml:space="preserve">Annotated Bibliography: Welding Standards and Practices in Riyadh, Saudi Arabia</w:t>
      </w:r>
    </w:p>
    <w:p>
      <w:pPr>
        <w:pStyle w:val="FirstParagraph"/>
      </w:pPr>
      <w:r>
        <w:t xml:space="preserve">The following annotated bibliography compiles essential resources regarding the profession of the welder within the specific context of Riyadh, Saudi Arabia. This collection addresses the technical requirements, safety regulations, and environmental challenges inherent to welding operations in the Kingdom's capital. It serves as a foundational reference for understanding the intersection of international welding standards and local Saudi regulatory frameworks.</w:t>
      </w:r>
    </w:p>
    <w:bookmarkStart w:id="20" w:name="introduction"/>
    <w:p>
      <w:pPr>
        <w:pStyle w:val="Heading2"/>
      </w:pPr>
      <w:r>
        <w:t xml:space="preserve">Introduction</w:t>
      </w:r>
    </w:p>
    <w:p>
      <w:pPr>
        <w:pStyle w:val="FirstParagraph"/>
      </w:pPr>
      <w:r>
        <w:t xml:space="preserve">As Riyadh continues to expand its infrastructure under Vision 2030, the demand for qualified welders has surged. The unique environmental conditions of Riyadh, characterized by extreme heat and dust, combined with strict adherence to Saudi Standards, Metrology and Quality Organization (SASO) regulations, necessitate a specialized body of knowledge. The resources below provide critical insights into these areas.</w:t>
      </w:r>
    </w:p>
    <w:p>
      <w:pPr>
        <w:pStyle w:val="BodyText"/>
      </w:pPr>
      <w:r>
        <w:t xml:space="preserve">Saudi Standards, Metrology and Quality Organization (SASO). (2021).</w:t>
      </w:r>
      <w:r>
        <w:t xml:space="preserve"> </w:t>
      </w:r>
      <w:r>
        <w:rPr>
          <w:iCs/>
          <w:i/>
        </w:rPr>
        <w:t xml:space="preserve">Saudi Industrial Standards for Welding and Non-Destructive Testing</w:t>
      </w:r>
      <w:r>
        <w:t xml:space="preserve">. Riyadh: SASO Publications.</w:t>
      </w:r>
    </w:p>
    <w:p>
      <w:pPr>
        <w:pStyle w:val="BodyText"/>
      </w:pPr>
      <w:r>
        <w:t xml:space="preserve">This document is the primary regulatory reference for any welder operating in Riyadh. It outlines the mandatory technical specifications for welding processes used in construction and industrial sectors within Saudi Arabia. The text details the requirements for welder certification, ensuring that professionals meet the rigorous standards set by the Kingdom. For a welder in Riyadh, this resource is indispensable for understanding legal compliance, material specifications, and the quality control measures required for structural integrity in local projects.</w:t>
      </w:r>
    </w:p>
    <w:p>
      <w:pPr>
        <w:pStyle w:val="BodyText"/>
      </w:pPr>
      <w:r>
        <w:t xml:space="preserve">American Welding Society (AWS). (2020).</w:t>
      </w:r>
      <w:r>
        <w:t xml:space="preserve"> </w:t>
      </w:r>
      <w:r>
        <w:rPr>
          <w:iCs/>
          <w:i/>
        </w:rPr>
        <w:t xml:space="preserve">AWS D1.1/D1.1M:2020 Structural Welding Code – Steel</w:t>
      </w:r>
      <w:r>
        <w:t xml:space="preserve">. Miami, FL: American Welding Society.</w:t>
      </w:r>
    </w:p>
    <w:p>
      <w:pPr>
        <w:pStyle w:val="BodyText"/>
      </w:pPr>
      <w:r>
        <w:t xml:space="preserve">While a US-based standard, the AWS D1.1 is widely adopted in major construction projects in Riyadh, particularly in high-rise developments and industrial facilities. This code provides comprehensive guidelines for the design, fabrication, and inspection of steel structures. For welders in Saudi Arabia, familiarity with this code is often a prerequisite for employment on international contracts within Riyadh. It offers detailed procedures for welding in various positions and conditions, serving as a global benchmark that local Saudi engineers frequently reference.</w:t>
      </w:r>
    </w:p>
    <w:p>
      <w:pPr>
        <w:pStyle w:val="BodyText"/>
      </w:pPr>
      <w:r>
        <w:t xml:space="preserve">Al-Harthi, M., &amp; Al-Sulaiman, F. (2019). "Impact of High Ambient Temperatures on Weld Quality in the Arabian Peninsula."</w:t>
      </w:r>
      <w:r>
        <w:t xml:space="preserve"> </w:t>
      </w:r>
      <w:r>
        <w:rPr>
          <w:iCs/>
          <w:i/>
        </w:rPr>
        <w:t xml:space="preserve">Journal of Saudi Engineering Research</w:t>
      </w:r>
      <w:r>
        <w:t xml:space="preserve">, 14(2), 45-58.</w:t>
      </w:r>
    </w:p>
    <w:p>
      <w:pPr>
        <w:pStyle w:val="BodyText"/>
      </w:pPr>
      <w:r>
        <w:t xml:space="preserve">This academic article specifically addresses the environmental challenges faced by welders in Riyadh. It analyzes how extreme heat affects the cooling rates of welds, potentially leading to microstructural defects and reduced mechanical properties. The authors propose specific pre-heating and post-weld heat treatment protocols tailored for the climate of Saudi Arabia. This resource is crucial for welders and supervisors in Riyadh who must adapt standard welding procedures to ensure safety and quality during the intense summer months.</w:t>
      </w:r>
    </w:p>
    <w:p>
      <w:pPr>
        <w:pStyle w:val="BodyText"/>
      </w:pPr>
      <w:r>
        <w:t xml:space="preserve">Saudi Aramco. (2022).</w:t>
      </w:r>
      <w:r>
        <w:t xml:space="preserve"> </w:t>
      </w:r>
      <w:r>
        <w:rPr>
          <w:iCs/>
          <w:i/>
        </w:rPr>
        <w:t xml:space="preserve">Saudi Aramco Engineering Standards (SAES) for Welding</w:t>
      </w:r>
      <w:r>
        <w:t xml:space="preserve">. Dhahran: Saudi Aramco.</w:t>
      </w:r>
    </w:p>
    <w:p>
      <w:pPr>
        <w:pStyle w:val="BodyText"/>
      </w:pPr>
      <w:r>
        <w:t xml:space="preserve">Although headquartered in Dhahran, Saudi Aramco’s standards are influential across the Kingdom, including industrial projects in Riyadh. This document sets stringent requirements for welding in the oil and gas sector. It covers material selection, welder qualification, and non-destructive examination. For a welder in Riyadh working on energy-related infrastructure or pipelines, this standard is often more rigorous than general construction codes. It emphasizes safety and precision, reflecting the high stakes of industrial welding in Saudi Arabia.</w:t>
      </w:r>
    </w:p>
    <w:p>
      <w:pPr>
        <w:pStyle w:val="BodyText"/>
      </w:pPr>
      <w:r>
        <w:t xml:space="preserve">International Organization for Standardization (ISO). (2019).</w:t>
      </w:r>
      <w:r>
        <w:t xml:space="preserve"> </w:t>
      </w:r>
      <w:r>
        <w:rPr>
          <w:iCs/>
          <w:i/>
        </w:rPr>
        <w:t xml:space="preserve">ISO 9606-1: Qualification Test of Welders – Fusion Welding – Part 1: Steels</w:t>
      </w:r>
      <w:r>
        <w:t xml:space="preserve">. Geneva: ISO.</w:t>
      </w:r>
    </w:p>
    <w:p>
      <w:pPr>
        <w:pStyle w:val="BodyText"/>
      </w:pPr>
      <w:r>
        <w:t xml:space="preserve">ISO 9606-1 is a critical reference for welder certification in Riyadh, as many Saudi employers require ISO-compliant qualifications. This standard outlines the procedures for testing and certifying welders to ensure they possess the necessary skills for specific welding processes. It is particularly relevant for welders seeking to work on international projects in Saudi Arabia, as it provides a universally recognized framework for assessing competency. Understanding this standard is essential for any welder aiming for professional recognition in the Riyadh market.</w:t>
      </w:r>
    </w:p>
    <w:p>
      <w:pPr>
        <w:pStyle w:val="BodyText"/>
      </w:pPr>
      <w:r>
        <w:t xml:space="preserve">Ministry of Human Resources and Social Development (MHRSD), Saudi Arabia. (2023).</w:t>
      </w:r>
      <w:r>
        <w:t xml:space="preserve"> </w:t>
      </w:r>
      <w:r>
        <w:rPr>
          <w:iCs/>
          <w:i/>
        </w:rPr>
        <w:t xml:space="preserve">Occupational Safety and Health Regulations for Construction Workers</w:t>
      </w:r>
      <w:r>
        <w:t xml:space="preserve">. Riyadh: MHRSD.</w:t>
      </w:r>
    </w:p>
    <w:p>
      <w:pPr>
        <w:pStyle w:val="BodyText"/>
      </w:pPr>
      <w:r>
        <w:t xml:space="preserve">This government publication details the legal safety requirements for workers in Saudi Arabia, with specific sections dedicated to welding operations. It covers personal protective equipment (PPE), ventilation requirements, and fire safety protocols. For welders in Riyadh, this document is vital for understanding their legal rights and responsibilities regarding workplace safety. It ensures that welding practices align with national labor laws, protecting workers from hazards such as fumes, UV radiation, and burns.</w:t>
      </w:r>
    </w:p>
    <w:p>
      <w:pPr>
        <w:pStyle w:val="BodyText"/>
      </w:pPr>
      <w:r>
        <w:t xml:space="preserve">Lin, J. C. F., &amp; Chen, P. C. (2021).</w:t>
      </w:r>
      <w:r>
        <w:t xml:space="preserve"> </w:t>
      </w:r>
      <w:r>
        <w:rPr>
          <w:iCs/>
          <w:i/>
        </w:rPr>
        <w:t xml:space="preserve">Welding Metallurgy and Weldability</w:t>
      </w:r>
      <w:r>
        <w:t xml:space="preserve"> </w:t>
      </w:r>
      <w:r>
        <w:t xml:space="preserve">(3rd ed.). Hoboken, NJ: Wiley.</w:t>
      </w:r>
    </w:p>
    <w:p>
      <w:pPr>
        <w:pStyle w:val="BodyText"/>
      </w:pPr>
      <w:r>
        <w:t xml:space="preserve">This textbook provides a deep theoretical understanding of welding metallurgy, which is essential for welders working with diverse materials in Riyadh’s construction and industrial sectors. It explains the chemical and physical changes that occur during welding, helping professionals troubleshoot defects and optimize processes. For welders in Saudi Arabia, this knowledge is particularly valuable when working with high-strength steels or exotic alloys used in advanced infrastructure projects. It bridges the gap between practical skills and scientific understanding.</w:t>
      </w:r>
    </w:p>
    <w:p>
      <w:pPr>
        <w:pStyle w:val="BodyText"/>
      </w:pPr>
      <w:r>
        <w:t xml:space="preserve">Riyadh Municipality. (2022).</w:t>
      </w:r>
      <w:r>
        <w:t xml:space="preserve"> </w:t>
      </w:r>
      <w:r>
        <w:rPr>
          <w:iCs/>
          <w:i/>
        </w:rPr>
        <w:t xml:space="preserve">Building Code and Construction Regulations for the City of Riyadh</w:t>
      </w:r>
      <w:r>
        <w:t xml:space="preserve">. Riyadh: Riyadh Municipality.</w:t>
      </w:r>
    </w:p>
    <w:p>
      <w:pPr>
        <w:pStyle w:val="BodyText"/>
      </w:pPr>
      <w:r>
        <w:t xml:space="preserve">This local regulatory document outlines the specific building codes applicable to construction projects in Riyadh. It includes requirements for welding in structural steelwork, ensuring that all welding practices meet the city’s safety and quality standards. For welders working on residential, commercial, or public projects in Riyadh, this code is a key reference for compliance. It addresses local concerns such as seismic resistance and fire safety, making it an essential resource for anyone involved in welding within the city.</w:t>
      </w:r>
    </w:p>
    <w:bookmarkEnd w:id="20"/>
    <w:bookmarkStart w:id="21" w:name="conclusion"/>
    <w:p>
      <w:pPr>
        <w:pStyle w:val="Heading2"/>
      </w:pPr>
      <w:r>
        <w:t xml:space="preserve">Conclusion</w:t>
      </w:r>
    </w:p>
    <w:p>
      <w:pPr>
        <w:pStyle w:val="FirstParagraph"/>
      </w:pPr>
      <w:r>
        <w:t xml:space="preserve">The annotated bibliography above provides a comprehensive overview of the resources available to welders in Riyadh, Saudi Arabia. By integrating international standards with local regulations and environmental considerations, these documents offer a robust framework for professional practice. Adherence to these resources ensures that welding operations in Riyadh are safe, efficient, and compliant with the highest standards of quality.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Riyadh, Saudi Arabia</dc:title>
  <dc:creator/>
  <dc:language>en</dc:language>
  <cp:keywords/>
  <dcterms:created xsi:type="dcterms:W3CDTF">2026-08-07T22:38:47Z</dcterms:created>
  <dcterms:modified xsi:type="dcterms:W3CDTF">2026-08-07T22:38:47Z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