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Ankara,</w:t>
      </w:r>
      <w:r>
        <w:t xml:space="preserve"> </w:t>
      </w:r>
      <w:r>
        <w:t xml:space="preserve">Turkey</w:t>
      </w:r>
    </w:p>
    <w:bookmarkStart w:id="21" w:name="Xa5905f9a48e8b7309ee3cdb3af4c930b2059fb1"/>
    <w:p>
      <w:pPr>
        <w:pStyle w:val="Heading1"/>
      </w:pPr>
      <w:r>
        <w:t xml:space="preserve">Annotated Bibliography: Welding Standards, Safety, and Industrial Practices</w:t>
      </w:r>
    </w:p>
    <w:bookmarkStart w:id="20" w:name="Xc0512b255c3700319388a9e0a34feb8f0099b08"/>
    <w:p>
      <w:pPr>
        <w:pStyle w:val="Heading2"/>
      </w:pPr>
      <w:r>
        <w:t xml:space="preserve">Contextual Focus: The Welder Profession in Ankara, Turkey</w:t>
      </w:r>
    </w:p>
    <w:bookmarkEnd w:id="20"/>
    <w:bookmarkEnd w:id="21"/>
    <w:p>
      <w:pPr>
        <w:pStyle w:val="FirstParagraph"/>
      </w:pPr>
      <w:r>
        <w:t xml:space="preserve">This annotated bibliography compiles essential resources regarding the welding profession, specifically tailored to the industrial and regulatory landscape of Ankara, Turkey. As the capital city and a major hub for defense, aerospace, and construction, Ankara demands high adherence to international and national standards. The following entries cover technical welding procedures, occupational health and safety regulations (ISG), and the specific environmental challenges faced by welders in the Ankara region.</w:t>
      </w:r>
    </w:p>
    <w:p>
      <w:pPr>
        <w:pStyle w:val="BodyText"/>
      </w:pPr>
      <w:r>
        <w:t xml:space="preserve"> </w:t>
      </w:r>
      <w:r>
        <w:t xml:space="preserve">Turkish Standards Institution (TSE). (2021).</w:t>
      </w:r>
      <w:r>
        <w:t xml:space="preserve"> </w:t>
      </w:r>
      <w:r>
        <w:rPr>
          <w:iCs/>
          <w:i/>
        </w:rPr>
        <w:t xml:space="preserve">TSE EN ISO 3834-2: Quality Requirements for Fusion Welding of Metallic Materials – Part 2: Comprehensive Quality Requirements</w:t>
      </w:r>
      <w:r>
        <w:t xml:space="preserve">. Ankara: TSE Publishing.</w:t>
      </w:r>
      <w:r>
        <w:t xml:space="preserve"> </w:t>
      </w:r>
    </w:p>
    <w:p>
      <w:pPr>
        <w:pStyle w:val="BodyText"/>
      </w:pPr>
      <w:r>
        <w:t xml:space="preserve">This document is the cornerstone for welding quality assurance in Turkey. It outlines the comprehensive quality requirements for fusion welding of metallic materials. For a welder operating in Ankara, particularly in the defense and aerospace sectors concentrated in the city's industrial zones, compliance with TSE EN ISO 3834-2 is often mandatory. The text details the necessary organizational structures, personnel qualifications, and equipment controls required to maintain certification. It is a critical reference for understanding how local Turkish standards align with European norms, ensuring that welders in Ankara can meet the rigorous demands of major contractors and government projects.</w:t>
      </w:r>
    </w:p>
    <w:p>
      <w:pPr>
        <w:pStyle w:val="BodyText"/>
      </w:pPr>
      <w:r>
        <w:t xml:space="preserve"> </w:t>
      </w:r>
      <w:r>
        <w:t xml:space="preserve">Ministry of Labor and Social Security. (2013).</w:t>
      </w:r>
      <w:r>
        <w:t xml:space="preserve"> </w:t>
      </w:r>
      <w:r>
        <w:rPr>
          <w:iCs/>
          <w:i/>
        </w:rPr>
        <w:t xml:space="preserve">Occupational Health and Safety Law No. 6331 and Related Regulations on Welding and Thermal Cutting</w:t>
      </w:r>
      <w:r>
        <w:t xml:space="preserve">. Ankara: Official Gazette of the Republic of Turkey.</w:t>
      </w:r>
      <w:r>
        <w:t xml:space="preserve"> </w:t>
      </w:r>
    </w:p>
    <w:p>
      <w:pPr>
        <w:pStyle w:val="BodyText"/>
      </w:pPr>
      <w:r>
        <w:t xml:space="preserve">This legal framework establishes the mandatory safety protocols for all industrial workers in Turkey, with specific implications for welders. The document addresses the risks associated with welding fumes, ultraviolet radiation, and fire hazards. In the context of Ankara, where industrial activity is dense, this law dictates the necessary personal protective equipment (PPE) and ventilation standards. It is essential reading for welders to understand their legal rights and obligations regarding workplace safety, ensuring they are protected against long-term respiratory issues and acute injuries common in the trade.</w:t>
      </w:r>
    </w:p>
    <w:p>
      <w:pPr>
        <w:pStyle w:val="BodyText"/>
      </w:pPr>
      <w:r>
        <w:t xml:space="preserve"> </w:t>
      </w:r>
      <w:r>
        <w:t xml:space="preserve">American Welding Society (AWS). (2020).</w:t>
      </w:r>
      <w:r>
        <w:t xml:space="preserve"> </w:t>
      </w:r>
      <w:r>
        <w:rPr>
          <w:iCs/>
          <w:i/>
        </w:rPr>
        <w:t xml:space="preserve">AWS D1.1/D1.1M:2020 Structural Welding Code – Steel</w:t>
      </w:r>
      <w:r>
        <w:t xml:space="preserve">. Miami, FL: American Welding Society.</w:t>
      </w:r>
      <w:r>
        <w:t xml:space="preserve"> </w:t>
      </w:r>
    </w:p>
    <w:p>
      <w:pPr>
        <w:pStyle w:val="BodyText"/>
      </w:pPr>
      <w:r>
        <w:t xml:space="preserve">While a U.S.-based standard, the AWS D1.1 is widely recognized and frequently referenced in major construction projects in Ankara, especially those involving international engineering firms. This code provides the requirements for welding steel structures, including bridges and buildings. For welders in Ankara working on high-rise developments or infrastructure projects, familiarity with AWS D1.1 is often a prerequisite for employment. The document serves as a technical guide for joint design, welding procedures, and inspection criteria, bridging the gap between local practice and global engineering expectations.</w:t>
      </w:r>
    </w:p>
    <w:p>
      <w:pPr>
        <w:pStyle w:val="BodyText"/>
      </w:pPr>
      <w:r>
        <w:t xml:space="preserve"> </w:t>
      </w:r>
      <w:r>
        <w:t xml:space="preserve">Çelik, M., &amp; Yılmaz, H. (2019). "Environmental Impact of Welding Fumes in Urban Industrial Zones: A Case Study of Ankara."</w:t>
      </w:r>
      <w:r>
        <w:t xml:space="preserve"> </w:t>
      </w:r>
      <w:r>
        <w:rPr>
          <w:iCs/>
          <w:i/>
        </w:rPr>
        <w:t xml:space="preserve">Journal of Turkish Industrial Engineering</w:t>
      </w:r>
      <w:r>
        <w:t xml:space="preserve">, 33(4), 112-125.</w:t>
      </w:r>
      <w:r>
        <w:t xml:space="preserve"> </w:t>
      </w:r>
    </w:p>
    <w:p>
      <w:pPr>
        <w:pStyle w:val="BodyText"/>
      </w:pPr>
      <w:r>
        <w:t xml:space="preserve">This academic article specifically investigates the air quality implications of welding activities in Ankara's industrial districts. The authors analyze the composition of welding fumes and their contribution to local pollution levels. For the welder in Ankara, this study highlights the specific environmental challenges of the region, including the interaction of welding particulates with the city's unique topography and climate. It underscores the importance of using low-fume consumables and advanced extraction systems, providing a scientific basis for the safety measures required by local regulations.</w:t>
      </w:r>
    </w:p>
    <w:p>
      <w:pPr>
        <w:pStyle w:val="BodyText"/>
      </w:pPr>
      <w:r>
        <w:t xml:space="preserve"> </w:t>
      </w:r>
      <w:r>
        <w:t xml:space="preserve">International Institute of Welding (IIW). (2018).</w:t>
      </w:r>
      <w:r>
        <w:t xml:space="preserve"> </w:t>
      </w:r>
      <w:r>
        <w:rPr>
          <w:iCs/>
          <w:i/>
        </w:rPr>
        <w:t xml:space="preserve">IW-1656-18: Recommendations for the Qualification of Welders in the Aerospace Industry</w:t>
      </w:r>
      <w:r>
        <w:t xml:space="preserve">. Paris: IIW.</w:t>
      </w:r>
      <w:r>
        <w:t xml:space="preserve"> </w:t>
      </w:r>
    </w:p>
    <w:p>
      <w:pPr>
        <w:pStyle w:val="BodyText"/>
      </w:pPr>
      <w:r>
        <w:t xml:space="preserve">Ankara is home to Turkey's primary aerospace and defense industries, including major facilities operated by TAI (Turkish Aerospace Industries). This IIW document provides guidelines for welder qualification specifically tailored to the aerospace sector. It details the rigorous testing and certification processes required for welders working on aircraft and defense components. For a welder seeking employment in Ankara's high-tech manufacturing sector, this resource is invaluable for understanding the specialized skills and certifications needed to work with advanced alloys and critical structural components.</w:t>
      </w:r>
    </w:p>
    <w:p>
      <w:pPr>
        <w:pStyle w:val="BodyText"/>
      </w:pPr>
      <w:r>
        <w:t xml:space="preserve"> </w:t>
      </w:r>
      <w:r>
        <w:t xml:space="preserve">Turkish Chamber of Welding Engineers (TKMM). (2022).</w:t>
      </w:r>
      <w:r>
        <w:t xml:space="preserve"> </w:t>
      </w:r>
      <w:r>
        <w:rPr>
          <w:iCs/>
          <w:i/>
        </w:rPr>
        <w:t xml:space="preserve">Guide to Welding Education and Certification in Turkey</w:t>
      </w:r>
      <w:r>
        <w:t xml:space="preserve">. Ankara: TKMM Publications.</w:t>
      </w:r>
      <w:r>
        <w:t xml:space="preserve"> </w:t>
      </w:r>
    </w:p>
    <w:p>
      <w:pPr>
        <w:pStyle w:val="BodyText"/>
      </w:pPr>
      <w:r>
        <w:t xml:space="preserve">This guide provides a comprehensive overview of the educational pathways and certification bodies available for welders in Turkey. It outlines the roles of vocational high schools, technical universities, and private training centers in Ankara. The document is particularly useful for understanding the local certification landscape, including how to obtain recognized qualifications that are valid across the country. It also discusses the ongoing professional development opportunities available to welders in the capital, ensuring they stay updated with the latest technologies and standards.</w:t>
      </w:r>
    </w:p>
    <w:p>
      <w:pPr>
        <w:pStyle w:val="BodyText"/>
      </w:pPr>
      <w:r>
        <w:t xml:space="preserve"> </w:t>
      </w:r>
      <w:r>
        <w:t xml:space="preserve">Lin, J. C. F., &amp; Chen, C. H. (2017).</w:t>
      </w:r>
      <w:r>
        <w:t xml:space="preserve"> </w:t>
      </w:r>
      <w:r>
        <w:rPr>
          <w:iCs/>
          <w:i/>
        </w:rPr>
        <w:t xml:space="preserve">Welding Health and Safety: A Global Perspective</w:t>
      </w:r>
      <w:r>
        <w:t xml:space="preserve">. New York: Springer.</w:t>
      </w:r>
      <w:r>
        <w:t xml:space="preserve"> </w:t>
      </w:r>
    </w:p>
    <w:p>
      <w:pPr>
        <w:pStyle w:val="BodyText"/>
      </w:pPr>
      <w:r>
        <w:t xml:space="preserve">This book offers a broad perspective on the health risks associated with welding, including carcinogenic fumes and ergonomic injuries. While global in scope, it includes case studies relevant to developing industrial economies like Turkey. For welders in Ankara, this text provides critical information on long-term health management, emphasizing the importance of regular medical check-ups and proper ventilation. It complements local Turkish regulations by offering evidence-based recommendations for minimizing health risks in various welding environments.</w:t>
      </w:r>
    </w:p>
    <w:p>
      <w:pPr>
        <w:pStyle w:val="BodyText"/>
      </w:pPr>
      <w:r>
        <w:t xml:space="preserve"> </w:t>
      </w:r>
      <w:r>
        <w:t xml:space="preserve">Ankara Metropolitan Municipality. (2020).</w:t>
      </w:r>
      <w:r>
        <w:t xml:space="preserve"> </w:t>
      </w:r>
      <w:r>
        <w:rPr>
          <w:iCs/>
          <w:i/>
        </w:rPr>
        <w:t xml:space="preserve">Industrial Zone Environmental Regulations and Waste Management Guidelines</w:t>
      </w:r>
      <w:r>
        <w:t xml:space="preserve">. Ankara: Ankara Büyükşehir Belediyesi.</w:t>
      </w:r>
      <w:r>
        <w:t xml:space="preserve"> </w:t>
      </w:r>
    </w:p>
    <w:p>
      <w:pPr>
        <w:pStyle w:val="BodyText"/>
      </w:pPr>
      <w:r>
        <w:t xml:space="preserve">This municipal document outlines the specific environmental regulations that welding workshops and industrial facilities in Ankara must follow. It covers waste disposal, including the handling of welding slag, used electrodes, and contaminated protective gear. For welders and workshop owners in Ankara, compliance with these local regulations is essential to avoid penalties and contribute to the city's environmental sustainability goals. The document also provides guidance on noise control and energy efficiency, which are increasingly important in urban industrial settings.</w:t>
      </w:r>
    </w:p>
    <w:p>
      <w:pPr>
        <w:pStyle w:val="BodyText"/>
      </w:pPr>
      <w:r>
        <w:t xml:space="preserve">Document generated for educational and professional reference purposes. All standards and regulations are subject to change; always consult the latest official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Ankara, Turkey</dc:title>
  <dc:creator/>
  <dc:language>en</dc:language>
  <cp:keywords/>
  <dcterms:created xsi:type="dcterms:W3CDTF">2026-08-08T13:50:48Z</dcterms:created>
  <dcterms:modified xsi:type="dcterms:W3CDTF">2026-08-08T13:50:48Z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