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4" w:name="X73c8ba89a89c11c4b1cf24eb100c9765fffe569"/>
    <w:p>
      <w:pPr>
        <w:pStyle w:val="Heading1"/>
      </w:pPr>
      <w:r>
        <w:t xml:space="preserve">Annotated Bibliography: Welding Standards and Practices in San Francisco, United States</w:t>
      </w:r>
    </w:p>
    <w:p>
      <w:pPr>
        <w:pStyle w:val="FirstParagraph"/>
      </w:pPr>
      <w:r>
        <w:t xml:space="preserve">The following annotated bibliography compiles essential resources regarding the profession of the</w:t>
      </w:r>
      <w:r>
        <w:t xml:space="preserve"> </w:t>
      </w:r>
      <w:r>
        <w:rPr>
          <w:bCs/>
          <w:b/>
        </w:rPr>
        <w:t xml:space="preserve">Welder</w:t>
      </w:r>
      <w:r>
        <w:t xml:space="preserve"> </w:t>
      </w:r>
      <w:r>
        <w:t xml:space="preserve">within the specific regulatory, environmental, and industrial context of</w:t>
      </w:r>
      <w:r>
        <w:t xml:space="preserve"> </w:t>
      </w:r>
      <w:r>
        <w:rPr>
          <w:bCs/>
          <w:b/>
        </w:rPr>
        <w:t xml:space="preserve">San Francisco, United States</w:t>
      </w:r>
      <w:r>
        <w:t xml:space="preserve">. San Francisco presents a unique landscape for welding operations, characterized by strict seismic building codes, a heavy reliance on maritime infrastructure, and rigorous environmental protection mandates. This collection of sources addresses the technical, legal, and safety requirements necessary for welding professionals operating in this jurisdiction.</w:t>
      </w:r>
    </w:p>
    <w:bookmarkStart w:id="20" w:name="regulatory-and-safety-standards"/>
    <w:p>
      <w:pPr>
        <w:pStyle w:val="Heading2"/>
      </w:pPr>
      <w:r>
        <w:t xml:space="preserve">Regulatory and Safety Standards</w:t>
      </w:r>
    </w:p>
    <w:p>
      <w:pPr>
        <w:pStyle w:val="FirstParagraph"/>
      </w:pPr>
      <w:r>
        <w:t xml:space="preserve">American Welding Society (AWS). (2021).</w:t>
      </w:r>
      <w:r>
        <w:t xml:space="preserve"> </w:t>
      </w:r>
      <w:r>
        <w:rPr>
          <w:iCs/>
          <w:i/>
        </w:rPr>
        <w:t xml:space="preserve">AWS D1.1/D1.1M:2020 Structural Welding Code – Steel</w:t>
      </w:r>
      <w:r>
        <w:t xml:space="preserve">. Miami, FL: American Welding Society.</w:t>
      </w:r>
    </w:p>
    <w:p>
      <w:pPr>
        <w:pStyle w:val="BodyText"/>
      </w:pPr>
      <w:r>
        <w:t xml:space="preserve">This document is the definitive standard for structural steel welding in the United States. For a</w:t>
      </w:r>
      <w:r>
        <w:t xml:space="preserve"> </w:t>
      </w:r>
      <w:r>
        <w:rPr>
          <w:bCs/>
          <w:b/>
        </w:rPr>
        <w:t xml:space="preserve">Welder</w:t>
      </w:r>
      <w:r>
        <w:t xml:space="preserve"> </w:t>
      </w:r>
      <w:r>
        <w:t xml:space="preserve">working in</w:t>
      </w:r>
      <w:r>
        <w:t xml:space="preserve"> </w:t>
      </w:r>
      <w:r>
        <w:rPr>
          <w:bCs/>
          <w:b/>
        </w:rPr>
        <w:t xml:space="preserve">San Francisco</w:t>
      </w:r>
      <w:r>
        <w:t xml:space="preserve">, this code is critical due to the city's stringent seismic requirements. The code outlines the requirements for design, materials, welding procedures, and inspection. In the context of San Francisco's high-rise construction and retrofitting projects, adherence to AWS D1.1 is not merely a recommendation but a legal necessity. This source provides the technical foundation required to ensure that welded joints can withstand the specific lateral forces associated with earthquakes in the Bay Area.</w:t>
      </w:r>
    </w:p>
    <w:p>
      <w:pPr>
        <w:pStyle w:val="BodyText"/>
      </w:pPr>
      <w:r>
        <w:t xml:space="preserve">California Occupational Safety and Health Administration (Cal/OSHA). (2023).</w:t>
      </w:r>
      <w:r>
        <w:t xml:space="preserve"> </w:t>
      </w:r>
      <w:r>
        <w:rPr>
          <w:iCs/>
          <w:i/>
        </w:rPr>
        <w:t xml:space="preserve">General Industry Safety Orders: Welding, Cutting, and Brazing (Title 8, Section 3400)</w:t>
      </w:r>
      <w:r>
        <w:t xml:space="preserve">. Sacramento, CA: State of California.</w:t>
      </w:r>
    </w:p>
    <w:p>
      <w:pPr>
        <w:pStyle w:val="BodyText"/>
      </w:pPr>
      <w:r>
        <w:t xml:space="preserve">While federal OSHA regulations apply nationwide,</w:t>
      </w:r>
      <w:r>
        <w:t xml:space="preserve"> </w:t>
      </w:r>
      <w:r>
        <w:rPr>
          <w:bCs/>
          <w:b/>
        </w:rPr>
        <w:t xml:space="preserve">San Francisco</w:t>
      </w:r>
      <w:r>
        <w:t xml:space="preserve"> </w:t>
      </w:r>
      <w:r>
        <w:t xml:space="preserve">falls under the jurisdiction of Cal/OSHA, which often enforces stricter safety protocols. This resource details the specific ventilation, fire prevention, and personal protective equipment (PPE) requirements for welding operations. For a</w:t>
      </w:r>
      <w:r>
        <w:t xml:space="preserve"> </w:t>
      </w:r>
      <w:r>
        <w:rPr>
          <w:bCs/>
          <w:b/>
        </w:rPr>
        <w:t xml:space="preserve">Welder</w:t>
      </w:r>
      <w:r>
        <w:t xml:space="preserve"> </w:t>
      </w:r>
      <w:r>
        <w:t xml:space="preserve">in San Francisco, understanding these regulations is vital to avoid significant fines and ensure worker safety. The document specifically addresses the hazards of confined space welding, which is common in the city's aging infrastructure and shipyard environments.</w:t>
      </w:r>
    </w:p>
    <w:bookmarkEnd w:id="20"/>
    <w:bookmarkStart w:id="21" w:name="environmental-and-local-compliance"/>
    <w:p>
      <w:pPr>
        <w:pStyle w:val="Heading2"/>
      </w:pPr>
      <w:r>
        <w:t xml:space="preserve">Environmental and Local Compliance</w:t>
      </w:r>
    </w:p>
    <w:p>
      <w:pPr>
        <w:pStyle w:val="FirstParagraph"/>
      </w:pPr>
      <w:r>
        <w:t xml:space="preserve">San Francisco Department of Public Health (SFDPH). (2022).</w:t>
      </w:r>
      <w:r>
        <w:t xml:space="preserve"> </w:t>
      </w:r>
      <w:r>
        <w:rPr>
          <w:iCs/>
          <w:i/>
        </w:rPr>
        <w:t xml:space="preserve">Guidelines for Controlling Airborne Hazards in Industrial Processes</w:t>
      </w:r>
      <w:r>
        <w:t xml:space="preserve">. San Francisco, CA: City and County of San Francisco.</w:t>
      </w:r>
    </w:p>
    <w:p>
      <w:pPr>
        <w:pStyle w:val="BodyText"/>
      </w:pPr>
      <w:r>
        <w:t xml:space="preserve">San Francisco has some of the most aggressive air quality goals in the United States. This publication outlines the local requirements for managing welding fumes, which are classified as hazardous air pollutants. For a</w:t>
      </w:r>
      <w:r>
        <w:t xml:space="preserve"> </w:t>
      </w:r>
      <w:r>
        <w:rPr>
          <w:bCs/>
          <w:b/>
        </w:rPr>
        <w:t xml:space="preserve">Welder</w:t>
      </w:r>
      <w:r>
        <w:t xml:space="preserve"> </w:t>
      </w:r>
      <w:r>
        <w:t xml:space="preserve">operating in the dense urban environment of San Francisco, this document is essential for compliance with local air quality management districts. It provides specific guidance on fume extraction systems and the use of low-fume welding consumables, which are increasingly mandated in city contracts to protect public health.</w:t>
      </w:r>
    </w:p>
    <w:p>
      <w:pPr>
        <w:pStyle w:val="BodyText"/>
      </w:pPr>
      <w:r>
        <w:t xml:space="preserve">San Francisco Fire Department (SFFD). (2023).</w:t>
      </w:r>
      <w:r>
        <w:t xml:space="preserve"> </w:t>
      </w:r>
      <w:r>
        <w:rPr>
          <w:iCs/>
          <w:i/>
        </w:rPr>
        <w:t xml:space="preserve">Fire Code: Hot Work Permits and Safety Requirements</w:t>
      </w:r>
      <w:r>
        <w:t xml:space="preserve">. San Francisco, CA: City and County of San Francisco.</w:t>
      </w:r>
    </w:p>
    <w:p>
      <w:pPr>
        <w:pStyle w:val="BodyText"/>
      </w:pPr>
      <w:r>
        <w:t xml:space="preserve">Given the density of buildings and the prevalence of historic structures in</w:t>
      </w:r>
      <w:r>
        <w:t xml:space="preserve"> </w:t>
      </w:r>
      <w:r>
        <w:rPr>
          <w:bCs/>
          <w:b/>
        </w:rPr>
        <w:t xml:space="preserve">San Francisco</w:t>
      </w:r>
      <w:r>
        <w:t xml:space="preserve">, hot work regulations are strictly enforced. This source details the permit process required for any welding, cutting, or brazing activity. A</w:t>
      </w:r>
      <w:r>
        <w:t xml:space="preserve"> </w:t>
      </w:r>
      <w:r>
        <w:rPr>
          <w:bCs/>
          <w:b/>
        </w:rPr>
        <w:t xml:space="preserve">Welder</w:t>
      </w:r>
      <w:r>
        <w:t xml:space="preserve"> </w:t>
      </w:r>
      <w:r>
        <w:t xml:space="preserve">in this jurisdiction must be familiar with the specific fire watch requirements and the documentation needed to obtain a hot work permit. Failure to comply with these local fire codes can result in immediate work stoppages and legal liability, making this a critical reference for daily operations.</w:t>
      </w:r>
    </w:p>
    <w:bookmarkEnd w:id="21"/>
    <w:bookmarkStart w:id="22" w:name="maritime-and-industrial-applications"/>
    <w:p>
      <w:pPr>
        <w:pStyle w:val="Heading2"/>
      </w:pPr>
      <w:r>
        <w:t xml:space="preserve">Maritime and Industrial Applications</w:t>
      </w:r>
    </w:p>
    <w:p>
      <w:pPr>
        <w:pStyle w:val="FirstParagraph"/>
      </w:pPr>
      <w:r>
        <w:t xml:space="preserve">American Bureau of Shipping (ABS). (2022).</w:t>
      </w:r>
      <w:r>
        <w:t xml:space="preserve"> </w:t>
      </w:r>
      <w:r>
        <w:rPr>
          <w:iCs/>
          <w:i/>
        </w:rPr>
        <w:t xml:space="preserve">Rules for Building and Classing Steel Vessels: Welding</w:t>
      </w:r>
      <w:r>
        <w:t xml:space="preserve">. Houston, TX: American Bureau of Shipping.</w:t>
      </w:r>
    </w:p>
    <w:p>
      <w:pPr>
        <w:pStyle w:val="BodyText"/>
      </w:pPr>
      <w:r>
        <w:t xml:space="preserve">San Francisco is a major maritime hub, and a significant portion of welding work in the area is related to ship repair and maintenance. This document sets the standards for welding on vessels that operate in U.S. waters. For a</w:t>
      </w:r>
      <w:r>
        <w:t xml:space="preserve"> </w:t>
      </w:r>
      <w:r>
        <w:rPr>
          <w:bCs/>
          <w:b/>
        </w:rPr>
        <w:t xml:space="preserve">Welder</w:t>
      </w:r>
      <w:r>
        <w:t xml:space="preserve"> </w:t>
      </w:r>
      <w:r>
        <w:t xml:space="preserve">employed at the San Francisco Maritime National Historical Park or local shipyards, understanding ABS rules is crucial. The text covers material selection, welding procedures, and non-destructive testing specific to marine environments, ensuring the integrity of vessels navigating the Pacific Ocean.</w:t>
      </w:r>
    </w:p>
    <w:p>
      <w:pPr>
        <w:pStyle w:val="BodyText"/>
      </w:pPr>
      <w:r>
        <w:t xml:space="preserve">International Association of Bridge, Structural, Ornamental and Reinforcing Iron Workers (IBEW). (2023).</w:t>
      </w:r>
      <w:r>
        <w:t xml:space="preserve"> </w:t>
      </w:r>
      <w:r>
        <w:rPr>
          <w:iCs/>
          <w:i/>
        </w:rPr>
        <w:t xml:space="preserve">San Francisco Local Union 22: Apprenticeship and Training Standards</w:t>
      </w:r>
      <w:r>
        <w:t xml:space="preserve">. San Francisco, CA: IBEW Local 22.</w:t>
      </w:r>
    </w:p>
    <w:p>
      <w:pPr>
        <w:pStyle w:val="BodyText"/>
      </w:pPr>
      <w:r>
        <w:t xml:space="preserve">This resource provides insight into the labor standards and training requirements for welders in the San Francisco Bay Area. Unionized work is prevalent in the region's construction and infrastructure sectors. The document outlines the curriculum and certification levels required to work on major city projects. For a</w:t>
      </w:r>
      <w:r>
        <w:t xml:space="preserve"> </w:t>
      </w:r>
      <w:r>
        <w:rPr>
          <w:bCs/>
          <w:b/>
        </w:rPr>
        <w:t xml:space="preserve">Welder</w:t>
      </w:r>
      <w:r>
        <w:t xml:space="preserve"> </w:t>
      </w:r>
      <w:r>
        <w:t xml:space="preserve">seeking employment in</w:t>
      </w:r>
      <w:r>
        <w:t xml:space="preserve"> </w:t>
      </w:r>
      <w:r>
        <w:rPr>
          <w:bCs/>
          <w:b/>
        </w:rPr>
        <w:t xml:space="preserve">San Francisco</w:t>
      </w:r>
      <w:r>
        <w:t xml:space="preserve">, this source is valuable for understanding the career progression, wage scales, and specific technical skills prioritized by local contractors and unions.</w:t>
      </w:r>
    </w:p>
    <w:bookmarkEnd w:id="22"/>
    <w:bookmarkStart w:id="23" w:name="Xf8b2452f4e6d640a3795fee65ff790c19b15db2"/>
    <w:p>
      <w:pPr>
        <w:pStyle w:val="Heading2"/>
      </w:pPr>
      <w:r>
        <w:t xml:space="preserve">Seismic Retrofitting and Structural Integrity</w:t>
      </w:r>
    </w:p>
    <w:p>
      <w:pPr>
        <w:pStyle w:val="FirstParagraph"/>
      </w:pPr>
      <w:r>
        <w:t xml:space="preserve">San Francisco Department of Building Inspection (SFDBI). (2021).</w:t>
      </w:r>
      <w:r>
        <w:t xml:space="preserve"> </w:t>
      </w:r>
      <w:r>
        <w:rPr>
          <w:iCs/>
          <w:i/>
        </w:rPr>
        <w:t xml:space="preserve">Soft-Story Retrofit Program: Technical Guidelines for Welding and Structural Repairs</w:t>
      </w:r>
      <w:r>
        <w:t xml:space="preserve">. San Francisco, CA: City and County of San Francisco.</w:t>
      </w:r>
    </w:p>
    <w:p>
      <w:pPr>
        <w:pStyle w:val="BodyText"/>
      </w:pPr>
      <w:r>
        <w:t xml:space="preserve">San Francisco has a unique housing stock that requires extensive seismic retrofitting. This document provides specific technical guidelines for welding operations involved in strengthening soft-story buildings. It addresses the challenges of welding in existing structures, including the assessment of base metals and the application of modern welding techniques to older steel. For a</w:t>
      </w:r>
      <w:r>
        <w:t xml:space="preserve"> </w:t>
      </w:r>
      <w:r>
        <w:rPr>
          <w:bCs/>
          <w:b/>
        </w:rPr>
        <w:t xml:space="preserve">Welder</w:t>
      </w:r>
      <w:r>
        <w:t xml:space="preserve"> </w:t>
      </w:r>
      <w:r>
        <w:t xml:space="preserve">in</w:t>
      </w:r>
      <w:r>
        <w:t xml:space="preserve"> </w:t>
      </w:r>
      <w:r>
        <w:rPr>
          <w:bCs/>
          <w:b/>
        </w:rPr>
        <w:t xml:space="preserve">San Francisco</w:t>
      </w:r>
      <w:r>
        <w:t xml:space="preserve">, this is a practical guide that bridges the gap between general welding codes and the specific demands of the city's earthquake safety initiatives.</w:t>
      </w:r>
    </w:p>
    <w:p>
      <w:pPr>
        <w:pStyle w:val="BodyText"/>
      </w:pPr>
      <w:r>
        <w:t xml:space="preserve">National Institute for Occupational Safety and Health (NIOSH). (2020).</w:t>
      </w:r>
      <w:r>
        <w:t xml:space="preserve"> </w:t>
      </w:r>
      <w:r>
        <w:rPr>
          <w:iCs/>
          <w:i/>
        </w:rPr>
        <w:t xml:space="preserve">Welding Fume Exposure and Health Risks in Urban Construction Environments</w:t>
      </w:r>
      <w:r>
        <w:t xml:space="preserve">. Cincinnati, OH: U.S. Department of Health and Human Services.</w:t>
      </w:r>
    </w:p>
    <w:p>
      <w:pPr>
        <w:pStyle w:val="BodyText"/>
      </w:pPr>
      <w:r>
        <w:t xml:space="preserve">This research paper examines the health impacts of welding fumes in dense urban settings, providing data relevant to cities like</w:t>
      </w:r>
      <w:r>
        <w:t xml:space="preserve"> </w:t>
      </w:r>
      <w:r>
        <w:rPr>
          <w:bCs/>
          <w:b/>
        </w:rPr>
        <w:t xml:space="preserve">San Francisco</w:t>
      </w:r>
      <w:r>
        <w:t xml:space="preserve">. It highlights the increased risk of respiratory issues and neurological disorders associated with long-term exposure. For a</w:t>
      </w:r>
      <w:r>
        <w:t xml:space="preserve"> </w:t>
      </w:r>
      <w:r>
        <w:rPr>
          <w:bCs/>
          <w:b/>
        </w:rPr>
        <w:t xml:space="preserve">Welder</w:t>
      </w:r>
      <w:r>
        <w:t xml:space="preserve"> </w:t>
      </w:r>
      <w:r>
        <w:t xml:space="preserve">working in the confined spaces of San Francisco's urban core, this source underscores the importance of proper ventilation and respiratory protection. It serves as a scientific basis for the strict safety regulations enforced by local authorities in the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San Francisco, United States</dc:title>
  <dc:creator/>
  <dc:language>en</dc:language>
  <cp:keywords/>
  <dcterms:created xsi:type="dcterms:W3CDTF">2026-08-08T19:07:02Z</dcterms:created>
  <dcterms:modified xsi:type="dcterms:W3CDTF">2026-08-08T19:07:02Z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