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20" w:name="Xb6b9dc98f7e91d60fb0186a26ec624bacdf54f0"/>
    <w:p>
      <w:pPr>
        <w:pStyle w:val="Heading1"/>
      </w:pPr>
      <w:r>
        <w:t xml:space="preserve">The Academic Researcher in New Zealand Wellington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Academic Researcher in New Zealand Wellington</dc:title>
  <dc:creator/>
  <dc:language>en</dc:language>
  <cp:keywords/>
  <dcterms:created xsi:type="dcterms:W3CDTF">2026-09-28T01:27:52Z</dcterms:created>
  <dcterms:modified xsi:type="dcterms:W3CDTF">2026-09-28T01:27:52Z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