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Nigeria</w:t>
      </w:r>
      <w:r>
        <w:t xml:space="preserve"> </w:t>
      </w:r>
      <w:r>
        <w:t xml:space="preserve">Lagos</w:t>
      </w:r>
    </w:p>
    <w:bookmarkStart w:id="26" w:name="X96f977741dcc49464a33801c10eabc3fba2a7ee"/>
    <w:p>
      <w:pPr>
        <w:pStyle w:val="Heading1"/>
      </w:pPr>
      <w:r>
        <w:t xml:space="preserve">Book Report on the Role, Challenges, and Impact of the Academic Researcher in Nigeria Lagos</w:t>
      </w:r>
    </w:p>
    <w:p>
      <w:pPr>
        <w:pStyle w:val="FirstParagraph"/>
      </w:pPr>
      <w:r>
        <w:rPr>
          <w:bCs/>
          <w:b/>
        </w:rPr>
        <w:t xml:space="preserve">Date:</w:t>
      </w:r>
      <w:r>
        <w:t xml:space="preserve"> </w:t>
      </w:r>
      <w:r>
        <w:t xml:space="preserve">October 26, 2023</w:t>
      </w:r>
      <w:r>
        <w:br/>
      </w:r>
      <w:r>
        <w:rPr>
          <w:bCs/>
          <w:b/>
        </w:rPr>
        <w:t xml:space="preserve">Sociology of Higher Education and Urban Development</w:t>
      </w:r>
      <w:r>
        <w:br/>
      </w:r>
    </w:p>
    <w:p>
      <w:r>
        <w:pict>
          <v:rect style="width:0;height:1.5pt" o:hralign="center" o:hrstd="t" o:hr="t"/>
        </w:pict>
      </w:r>
    </w:p>
    <w:bookmarkStart w:id="20" w:name="introduction"/>
    <w:p>
      <w:pPr>
        <w:pStyle w:val="Heading2"/>
      </w:pPr>
      <w:r>
        <w:t xml:space="preserve">Introduction</w:t>
      </w:r>
    </w:p>
    <w:p>
      <w:pPr>
        <w:pStyle w:val="FirstParagraph"/>
      </w:pPr>
      <w:r>
        <w:t xml:space="preserve">In the contemporary landscape of higher education in West Africa, few institutions better illustrate the complex dynamics between academic rigor and urban reality than those situated in Nigeria Lagos. This book report analyzes a seminal theoretical framework regarding the modern Academic Researcher, specifically contextualized within the bustling, chaotic, and vibrant environment of Nigeria Lagos. The text under review argues that the identity of an Academic Researcher is not merely defined by their publications or grant acquisition but is deeply intertwined with the socio-economic fabric of their immediate location. In Nigeria Lagos, a city characterized by rapid urbanization, infrastructural deficits, and intellectual vitality, the role of the researcher transcends traditional boundaries. This report explores how the unique pressures and opportunities present in Nigeria Lagos shape the methodologies, ethical considerations, and societal impact of academic research.</w:t>
      </w:r>
    </w:p>
    <w:bookmarkEnd w:id="20"/>
    <w:bookmarkStart w:id="21" w:name="Xc2d54143e7337a3620c0114267482694e8579f3"/>
    <w:p>
      <w:pPr>
        <w:pStyle w:val="Heading2"/>
      </w:pPr>
      <w:r>
        <w:t xml:space="preserve">The Context: Nigeria Lagos as a Laboratory</w:t>
      </w:r>
    </w:p>
    <w:p>
      <w:pPr>
        <w:pStyle w:val="FirstParagraph"/>
      </w:pPr>
      <w:r>
        <w:t xml:space="preserve">Nigeria Lagos is often described as the economic nerve center of Africa’s most populous nation. However, for an Academic Researcher based in this metropolis, it serves simultaneously as a site of intense pressure and an unlimited open-air laboratory. The book emphasizes that one cannot study development economics, public health, urban planning, or sociology without confronting the tangible realities of Nigeria Lagos. For instance, traffic congestion is not merely an inconvenience but a critical variable in logistics studies and labor market analysis. Similarly, the informal economy dominates daily life in Nigeria Lagos, challenging Western-centric economic models.</w:t>
      </w:r>
    </w:p>
    <w:p>
      <w:pPr>
        <w:pStyle w:val="BodyText"/>
      </w:pPr>
      <w:r>
        <w:t xml:space="preserve">The text highlights that researchers operating within this geographic constraint must adopt "contextual agility." This concept suggests that rigid adherence to imported academic frameworks often fails when applied to the ground-level realities of Nigeria Lagos. Instead, successful Academic Researcher profiles in this region are those who can navigate the intersection of formal institutional requirements and informal community structures. The book provides numerous case studies from universities in Yaba and Ikeja, demonstrating how local knowledge systems augment global scientific standards.</w:t>
      </w:r>
    </w:p>
    <w:bookmarkEnd w:id="21"/>
    <w:bookmarkStart w:id="22" w:name="Xc644def87a4ffde287be97ed218e93a394e1af6"/>
    <w:p>
      <w:pPr>
        <w:pStyle w:val="Heading2"/>
      </w:pPr>
      <w:r>
        <w:t xml:space="preserve">The Profile of the Modern Academic Researcher</w:t>
      </w:r>
    </w:p>
    <w:p>
      <w:pPr>
        <w:pStyle w:val="FirstParagraph"/>
      </w:pPr>
      <w:r>
        <w:t xml:space="preserve">A central theme of the literature is the redefinition of who qualifies as an Academic Researcher today. Traditionally viewed as isolated scholars working in ivory towers, the modern researcher is portrayed as a public intellectual and a community partner. In Nigeria Lagos, this transformation is particularly visible due to the high demand for practical solutions to urban problems. The book details how researchers are increasingly expected to engage with policy makers, community leaders, and private sector stakeholders.</w:t>
      </w:r>
    </w:p>
    <w:p>
      <w:pPr>
        <w:pStyle w:val="BlockText"/>
      </w:pPr>
      <w:r>
        <w:t xml:space="preserve">"The Academic Researcher in developing megacities does not observe society from a distance; they are embedded within its struggles and triumphs."</w:t>
      </w:r>
    </w:p>
    <w:p>
      <w:pPr>
        <w:pStyle w:val="FirstParagraph"/>
      </w:pPr>
      <w:r>
        <w:t xml:space="preserve">This embeddedness requires a shift in methodology. The book advocates for participatory action research, where the subjects of study are active participants in the research process. This is crucial in Nigeria Lagos, where trust deficits between institutions and communities can hinder data collection. By fostering collaborative relationships, researchers ensure that their findings are not only statistically significant but also socially relevant and actionable.</w:t>
      </w:r>
    </w:p>
    <w:bookmarkEnd w:id="22"/>
    <w:bookmarkStart w:id="23" w:name="X490b4053cb8ce4d16d1a4ad8d2355ccb2b1eec5"/>
    <w:p>
      <w:pPr>
        <w:pStyle w:val="Heading2"/>
      </w:pPr>
      <w:r>
        <w:t xml:space="preserve">Challenges Facing Research in Nigeria Lagos</w:t>
      </w:r>
    </w:p>
    <w:p>
      <w:pPr>
        <w:pStyle w:val="FirstParagraph"/>
      </w:pPr>
      <w:r>
        <w:t xml:space="preserve">The report acknowledges the severe infrastructural challenges that impede academic work in Nigeria Lagos. Power instability, internet connectivity issues, and funding shortages are persistent barriers. The book argues that these constraints necessitate a culture of innovation among researchers. Instead of waiting for ideal conditions, Academic Researcher profiles in this region demonstrate remarkable resourcefulness.</w:t>
      </w:r>
    </w:p>
    <w:p>
      <w:pPr>
        <w:pStyle w:val="BodyText"/>
      </w:pPr>
      <w:r>
        <w:t xml:space="preserve">For example, the reliance on mobile technology has revolutionized data collection methods across Nigeria Lagos. Researchers have developed low-bandwidth applications that allow for offline data entry, syncing only when connectivity is restored. Furthermore, the book discusses the "brain drain" phenomenon (Japa syndrome), noting how many talented Academic Researcher leave Nigeria Lagos for opportunities abroad. However, it also highlights a counter-narrative: a growing movement of scholars returning to contribute to local development through knowledge production.</w:t>
      </w:r>
    </w:p>
    <w:bookmarkEnd w:id="23"/>
    <w:bookmarkStart w:id="24" w:name="the-impact-and-future-trajectory"/>
    <w:p>
      <w:pPr>
        <w:pStyle w:val="Heading2"/>
      </w:pPr>
      <w:r>
        <w:t xml:space="preserve">The Impact and Future Trajectory</w:t>
      </w:r>
    </w:p>
    <w:p>
      <w:pPr>
        <w:pStyle w:val="FirstParagraph"/>
      </w:pPr>
      <w:r>
        <w:t xml:space="preserve">The final section of the book focuses on the impact of research conducted within this specific context. It posits that high-quality Academic Researcher output from Nigeria Lagos has global implications. Topics such as infectious disease control, sustainable urban mobility, and digital finance innovation are tested in real-time within this volatile environment. Solutions developed here often serve as pilot models for other developing nations.</w:t>
      </w:r>
    </w:p>
    <w:p>
      <w:pPr>
        <w:pStyle w:val="BodyText"/>
      </w:pPr>
      <w:r>
        <w:t xml:space="preserve">The book concludes with a call for increased investment in local research infrastructure. It argues that supporting Academic Researcher is not just an educational imperative but an economic strategy for Nigeria Lagos. By empowering scholars to address local challenges, the city can drive innovation and improve quality of life for its millions of residents.</w:t>
      </w:r>
    </w:p>
    <w:bookmarkEnd w:id="24"/>
    <w:bookmarkStart w:id="25" w:name="conclusion"/>
    <w:p>
      <w:pPr>
        <w:pStyle w:val="Heading2"/>
      </w:pPr>
      <w:r>
        <w:t xml:space="preserve">Conclusion</w:t>
      </w:r>
    </w:p>
    <w:p>
      <w:pPr>
        <w:pStyle w:val="FirstParagraph"/>
      </w:pPr>
      <w:r>
        <w:t xml:space="preserve">In summary, this book provides a compelling examination of how geography influences scholarship. It successfully argues that the Academic Researcher in Nigeria Lagos operates under a unique set of constraints and incentives that shape their work profoundly. The narrative moves beyond viewing these scholars merely as victims of infrastructure deficits, instead portraying them as resilient innovators who adapt global knowledge to local realities. For anyone interested in the sociology of science or urban development, this text offers essential insights into how research functions at the intersection of academia and a dynamic African megacity.</w:t>
      </w:r>
    </w:p>
    <w:p>
      <w:pPr>
        <w:pStyle w:val="BodyText"/>
      </w:pPr>
      <w:r>
        <w:t xml:space="preserve">The key takeaway is that effective research requires contextual awareness. In Nigeria Lagos, where every day presents new challenges and opportunities, the Academic Researcher must be flexible, engaged, and deeply connected to the community. This book serves as both a critique of traditional academic isolationism and a guide for future scholars aiming to make meaningful contributions in complex urban environments.</w:t>
      </w:r>
    </w:p>
    <w:p>
      <w:r>
        <w:pict>
          <v:rect style="width:0;height:1.5pt" o:hralign="center" o:hrstd="t" o:hr="t"/>
        </w:pict>
      </w:r>
    </w:p>
    <w:p>
      <w:pPr>
        <w:pStyle w:val="FirstParagraph"/>
      </w:pPr>
      <w:r>
        <w:rPr>
          <w:iCs/>
          <w:i/>
        </w:rPr>
        <w:t xml:space="preserve">References available upon request. This document summarizes key themes regarding the intersection of academia, research methodology, and urban development in Nigeria Lagos.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Nigeria Lagos</dc:title>
  <dc:creator/>
  <dc:language>en</dc:language>
  <cp:keywords/>
  <dcterms:created xsi:type="dcterms:W3CDTF">2026-07-29T16:24:58Z</dcterms:created>
  <dcterms:modified xsi:type="dcterms:W3CDTF">2026-07-29T16:24:58Z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