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Accountant</w:t>
      </w:r>
    </w:p>
    <w:p>
      <w:pPr>
        <w:pStyle w:val="FirstParagraph"/>
      </w:pPr>
      <w:r>
        <w:t xml:space="preserve">```html</w:t>
      </w:r>
    </w:p>
    <w:bookmarkStart w:id="28" w:name="X62556d8daa22e499bbf24bd516c54c6c12c589c"/>
    <w:p>
      <w:pPr>
        <w:pStyle w:val="Heading1"/>
      </w:pPr>
      <w:r>
        <w:t xml:space="preserve">The Accounting of Justice: A Book Report on 'The Accountant' in the Context of Brazil Rio de Janeiro</w:t>
      </w:r>
    </w:p>
    <w:p>
      <w:r>
        <w:pict>
          <v:rect style="width:0;height:1.5pt" o:hralign="center" o:hrstd="t" o:hr="t"/>
        </w:pict>
      </w:r>
    </w:p>
    <w:p>
      <w:pPr>
        <w:pStyle w:val="FirstParagraph"/>
      </w:pPr>
      <w:r>
        <w:rPr>
          <w:bCs/>
          <w:b/>
        </w:rPr>
        <w:t xml:space="preserve">Title:</w:t>
      </w:r>
      <w:r>
        <w:t xml:space="preserve"> </w:t>
      </w:r>
      <w:r>
        <w:t xml:space="preserve">The Accountant (Novelization by Stephen J. Sansom / Based on the screenplay by John Getz)</w:t>
      </w:r>
      <w:r>
        <w:br/>
      </w:r>
      <w:r>
        <w:rPr>
          <w:bCs/>
          <w:b/>
        </w:rPr>
        <w:t xml:space="preserve">Author/Creator:</w:t>
      </w:r>
      <w:r>
        <w:t xml:space="preserve"> </w:t>
      </w:r>
      <w:r>
        <w:t xml:space="preserve">Steve Alten (Novelization) / John Getz and Jim Agnew (Screenplay)</w:t>
      </w:r>
      <w:r>
        <w:br/>
      </w:r>
      <w:r>
        <w:rPr>
          <w:bCs/>
          <w:b/>
        </w:rPr>
        <w:t xml:space="preserve">Date of Report:</w:t>
      </w:r>
      <w:bookmarkStart w:id="20" w:name="current-date"/>
      <w:r>
        <w:t xml:space="preserve">October 26, 2023</w:t>
      </w:r>
      <w:bookmarkEnd w:id="20"/>
    </w:p>
    <w:p>
      <w:pPr>
        <w:pStyle w:val="BodyText"/>
      </w:pPr>
      <w:r>
        <w:rPr>
          <w:bCs/>
          <w:b/>
        </w:rPr>
        <w:t xml:space="preserve">Executive Summary:</w:t>
      </w:r>
      <w:r>
        <w:t xml:space="preserve"> </w:t>
      </w:r>
      <w:r>
        <w:t xml:space="preserve">This report analyzes the narrative structure, thematic depth, and cultural adaptability of 'The Accountant'. Special attention is given to how the protagonist's unique skill set—merging high-level forensic accounting with lethal tactical proficiency—resonates within the complex socio-economic landscape of Rio de Janeiro.</w:t>
      </w:r>
    </w:p>
    <w:bookmarkStart w:id="21" w:name="introduction"/>
    <w:p>
      <w:pPr>
        <w:pStyle w:val="Heading2"/>
      </w:pPr>
      <w:r>
        <w:t xml:space="preserve">1. Introduction</w:t>
      </w:r>
    </w:p>
    <w:p>
      <w:pPr>
        <w:pStyle w:val="FirstParagraph"/>
      </w:pPr>
      <w:r>
        <w:t xml:space="preserve">The novelization and cinematic adaptation of 'The Accountant' present a compelling dual narrative that merges the precision of forensic accounting with the visceral tension of an action-thriller. The story follows Christian Wolff, a savant-level accountant who works for criminal organizations, balancing his methodical professional life with his personal struggle against autism and a traumatic childhood. While originally conceived within an American context, the themes embedded in 'The Accountant' possess universal applicability. This report explores the core elements of this narrative and evaluates its relevance when applied to the financial and social realities of Brazil Rio de Janeiro, a city known for both its vibrant culture and its stark economic disparities.</w:t>
      </w:r>
    </w:p>
    <w:bookmarkEnd w:id="21"/>
    <w:bookmarkStart w:id="22" w:name="narrative-structure"/>
    <w:p>
      <w:pPr>
        <w:pStyle w:val="Heading2"/>
      </w:pPr>
      <w:r>
        <w:t xml:space="preserve">2. Narrative Structure</w:t>
      </w:r>
    </w:p>
    <w:p>
      <w:pPr>
        <w:pStyle w:val="FirstParagraph"/>
      </w:pPr>
      <w:r>
        <w:t xml:space="preserve">The story is built on two parallel tracks. The first track introduces Christian Wolff as an ordinary individual working in a quiet office, meticulously balancing books that hide illicit activities for cartels and corrupt entities. This segment highlights the mundane yet critical nature of financial compliance and the moral ambiguity inherent in such work.</w:t>
      </w:r>
    </w:p>
    <w:p>
      <w:pPr>
        <w:pStyle w:val="BodyText"/>
      </w:pPr>
      <w:r>
        <w:t xml:space="preserve">The second track escalates into high-stakes action when a young accountant named Dana Cummings discovers discrepancies in her own company's ledger, leading to a threat on her life. Christian is hired not just to audit, but to protect. The narrative structure effectively juxtaposes the quiet intensity of number-crunching with explosive physical confrontations, creating a unique pacing that keeps readers engaged.</w:t>
      </w:r>
    </w:p>
    <w:bookmarkEnd w:id="22"/>
    <w:bookmarkStart w:id="23" w:name="character-analysis"/>
    <w:p>
      <w:pPr>
        <w:pStyle w:val="Heading2"/>
      </w:pPr>
      <w:r>
        <w:t xml:space="preserve">3. Character Analysis</w:t>
      </w:r>
    </w:p>
    <w:p>
      <w:pPr>
        <w:numPr>
          <w:ilvl w:val="0"/>
          <w:numId w:val="1001"/>
        </w:numPr>
        <w:pStyle w:val="Compact"/>
      </w:pPr>
      <w:r>
        <w:rPr>
          <w:bCs/>
          <w:b/>
        </w:rPr>
        <w:t xml:space="preserve">Christian Wolff:</w:t>
      </w:r>
      <w:r>
        <w:t xml:space="preserve"> </w:t>
      </w:r>
      <w:r>
        <w:t xml:space="preserve">Christian represents the archetype of the isolated genius. His autism is portrayed not as a disability to be cured, but as a lens through which he views order and chaos in the world. His proficiency with weapons stems from childhood conditioning by his father, creating a tragic backstory that drives his current need for normalcy.</w:t>
      </w:r>
    </w:p>
    <w:p>
      <w:pPr>
        <w:numPr>
          <w:ilvl w:val="0"/>
          <w:numId w:val="1001"/>
        </w:numPr>
        <w:pStyle w:val="Compact"/>
      </w:pPr>
      <w:r>
        <w:rPr>
          <w:bCs/>
          <w:b/>
        </w:rPr>
        <w:t xml:space="preserve">Dana Cummings:</w:t>
      </w:r>
      <w:r>
        <w:t xml:space="preserve"> </w:t>
      </w:r>
      <w:r>
        <w:t xml:space="preserve">As the catalyst for the plot, Dana represents integrity in the face of corporate corruption. Her character arc demonstrates how ordinary citizens can be dragged into extraordinary circumstances when financial fraud threatens their livelihood and safety.</w:t>
      </w:r>
    </w:p>
    <w:bookmarkEnd w:id="23"/>
    <w:bookmarkStart w:id="24" w:name="thematic-elements"/>
    <w:p>
      <w:pPr>
        <w:pStyle w:val="Heading2"/>
      </w:pPr>
      <w:r>
        <w:t xml:space="preserve">4. Thematic Elements</w:t>
      </w:r>
    </w:p>
    <w:p>
      <w:pPr>
        <w:pStyle w:val="FirstParagraph"/>
      </w:pPr>
      <w:r>
        <w:t xml:space="preserve">The central theme of 'The Accountant' is the search for balance—between chaos and order, violence and peace, past trauma and present reality. The narrative suggests that accounting is more than just math; it is a tool for uncovering truth in a world filled with deception.</w:t>
      </w:r>
    </w:p>
    <w:p>
      <w:pPr>
        <w:pStyle w:val="BodyText"/>
      </w:pPr>
      <w:r>
        <w:t xml:space="preserve">Another significant theme is moral responsibility. Christian's journey forces him to confront the consequences of his actions on behalf of criminal organizations. By helping Dana, he begins to redeem himself, choosing justice over obedience.</w:t>
      </w:r>
    </w:p>
    <w:bookmarkEnd w:id="24"/>
    <w:bookmarkStart w:id="25" w:name="adaptation-to-brazil-rio-de-janeiro"/>
    <w:p>
      <w:pPr>
        <w:pStyle w:val="Heading2"/>
      </w:pPr>
      <w:r>
        <w:t xml:space="preserve">5. Adaptation to Brazil Rio de Janeiro</w:t>
      </w:r>
    </w:p>
    <w:p>
      <w:pPr>
        <w:pStyle w:val="FirstParagraph"/>
      </w:pPr>
      <w:r>
        <w:t xml:space="preserve">The setting of Brazil Rio de Janeiro offers a rich backdrop for reinterpreting 'The Accountant'. Known as the "Cidade Maravilhosa" (Marvelous City), Rio is characterized by its juxtaposition of stunning natural beauty and severe socio-economic inequality. The favelas, mountainous terrain, and bustling urban centers create a complex environment where financial transparency is often challenged by informal economies.</w:t>
      </w:r>
    </w:p>
    <w:p>
      <w:pPr>
        <w:pStyle w:val="BodyText"/>
      </w:pPr>
      <w:r>
        <w:t xml:space="preserve">In this context, the role of an accountant becomes even more critical. In Brazil Rio de Janeiro, the fight against tax evasion ("sonegação fiscal") is a national priority. The fictional crimes depicted in 'The Accountant' mirror real-world issues such as money laundering through construction firms—a prevalent issue in Rio's infrastructure boom.</w:t>
      </w:r>
    </w:p>
    <w:p>
      <w:pPr>
        <w:pStyle w:val="BodyText"/>
      </w:pPr>
      <w:r>
        <w:t xml:space="preserve">Furthermore, the character of Christian Wolff could be reimagined within this setting. Imagine a protagonist navigating the labyrinthine legal and financial systems of Brazil, utilizing local knowledge to expose corruption that spans both private enterprise and public office. The action sequences could reflect Rio’s unique geography, with chases through narrow alleyways or across iconic landmarks like Sugarloaf Mountain.</w:t>
      </w:r>
    </w:p>
    <w:bookmarkEnd w:id="25"/>
    <w:bookmarkStart w:id="26" w:name="cultural-relevance"/>
    <w:p>
      <w:pPr>
        <w:pStyle w:val="Heading2"/>
      </w:pPr>
      <w:r>
        <w:t xml:space="preserve">6. Cultural Relevance</w:t>
      </w:r>
    </w:p>
    <w:p>
      <w:pPr>
        <w:pStyle w:val="FirstParagraph"/>
      </w:pPr>
      <w:r>
        <w:t xml:space="preserve">The story of 'The Accountant' resonates in Brazil Rio de Janeiro due to its emphasis on justice and integrity. In a city where corruption scandals have frequently made headlines, the idea of an individual using their specialized skills to expose wrongdoing is both empowering and aspirational.</w:t>
      </w:r>
    </w:p>
    <w:p>
      <w:pPr>
        <w:pStyle w:val="BodyText"/>
      </w:pPr>
      <w:r>
        <w:t xml:space="preserve">Additionally, the portrayal of neurodiversity through Christian’s character provides valuable representation. While awareness of autism spectrum disorders varies globally, stories that depict such conditions with nuance and respect are increasingly important in fostering inclusive societies. In Brazil Rio de Janeiro, where community bonds are strong despite urban challenges, narratives that highlight individual struggles contributing to collective good can inspire social change.</w:t>
      </w:r>
    </w:p>
    <w:bookmarkEnd w:id="26"/>
    <w:bookmarkStart w:id="27" w:name="conclusion"/>
    <w:p>
      <w:pPr>
        <w:pStyle w:val="Heading2"/>
      </w:pPr>
      <w:r>
        <w:t xml:space="preserve">7. Conclusion</w:t>
      </w:r>
    </w:p>
    <w:p>
      <w:pPr>
        <w:pStyle w:val="FirstParagraph"/>
      </w:pPr>
      <w:r>
        <w:t xml:space="preserve">'The Accountant' is more than an action thriller; it is a meditation on truth-seeking in a morally ambiguous world. Its themes of integrity, redemption, and the power of specialized skills have profound implications when considered within the framework of Brazil Rio de Janeiro.</w:t>
      </w:r>
    </w:p>
    <w:p>
      <w:pPr>
        <w:pStyle w:val="BodyText"/>
      </w:pPr>
      <w:r>
        <w:t xml:space="preserve">This city’s unique blend of beauty and complexity provides fertile ground for exploring how financial transparency can combat corruption and promote social equity. By adapting elements of 'The Accountant' to reflect local realities, we create a narrative that not only entertains but also educates readers about the importance of accountability in building a just society.</w:t>
      </w:r>
    </w:p>
    <w:p>
      <w:pPr>
        <w:pStyle w:val="BodyText"/>
      </w:pPr>
      <w:r>
        <w:t xml:space="preserve">Ultimately, whether set in Washington D.C. or Rio de Janeiro, the message remains clear: numbers tell stories, and those who understand them hold the key to revealing hidden truths. For professionals and citizens alike in Brazil Rio de Janeiro, embracing this perspective can lead to greater awareness and action against financial misconduct.</w:t>
      </w:r>
    </w:p>
    <w:p>
      <w:r>
        <w:pict>
          <v:rect style="width:0;height:1.5pt" o:hralign="center" o:hrstd="t" o:hr="t"/>
        </w:pict>
      </w:r>
    </w:p>
    <w:p>
      <w:pPr>
        <w:pStyle w:val="FirstParagraph"/>
      </w:pPr>
      <w:r>
        <w:rPr>
          <w:iCs/>
          <w:i/>
        </w:rPr>
        <w:t xml:space="preserve">This report was prepared as part of an international literary analysis series focusing on global adaptations of contemporary thrillers.</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Accountant</dc:title>
  <dc:creator/>
  <dc:language>en</dc:language>
  <cp:keywords/>
  <dcterms:created xsi:type="dcterms:W3CDTF">2026-07-29T15:11:35Z</dcterms:created>
  <dcterms:modified xsi:type="dcterms:W3CDTF">2026-07-29T15:11:35Z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